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1.svg" ContentType="image/svg+xml"/>
  <Override PartName="/word/media/image10.svg" ContentType="image/svg+xml"/>
  <Override PartName="/word/media/image11.svg" ContentType="image/svg+xml"/>
  <Override PartName="/word/media/image12.svg" ContentType="image/svg+xml"/>
  <Override PartName="/word/media/image13.svg" ContentType="image/svg+xml"/>
  <Override PartName="/word/media/image14.svg" ContentType="image/svg+xml"/>
  <Override PartName="/word/media/image15.svg" ContentType="image/svg+xml"/>
  <Override PartName="/word/media/image16.svg" ContentType="image/svg+xml"/>
  <Override PartName="/word/media/image17.svg" ContentType="image/svg+xml"/>
  <Override PartName="/word/media/image18.svg" ContentType="image/svg+xml"/>
  <Override PartName="/word/media/image19.svg" ContentType="image/svg+xml"/>
  <Override PartName="/word/media/image2.svg" ContentType="image/svg+xml"/>
  <Override PartName="/word/media/image20.svg" ContentType="image/svg+xml"/>
  <Override PartName="/word/media/image21.svg" ContentType="image/svg+xml"/>
  <Override PartName="/word/media/image22.svg" ContentType="image/svg+xml"/>
  <Override PartName="/word/media/image23.svg" ContentType="image/svg+xml"/>
  <Override PartName="/word/media/image24.svg" ContentType="image/svg+xml"/>
  <Override PartName="/word/media/image25.svg" ContentType="image/svg+xml"/>
  <Override PartName="/word/media/image26.svg" ContentType="image/svg+xml"/>
  <Override PartName="/word/media/image27.svg" ContentType="image/svg+xml"/>
  <Override PartName="/word/media/image28.svg" ContentType="image/svg+xml"/>
  <Override PartName="/word/media/image29.svg" ContentType="image/svg+xml"/>
  <Override PartName="/word/media/image3.svg" ContentType="image/svg+xml"/>
  <Override PartName="/word/media/image30.svg" ContentType="image/svg+xml"/>
  <Override PartName="/word/media/image4.svg" ContentType="image/svg+xml"/>
  <Override PartName="/word/media/image5.svg" ContentType="image/svg+xml"/>
  <Override PartName="/word/media/image6.svg" ContentType="image/svg+xml"/>
  <Override PartName="/word/media/image7.svg" ContentType="image/svg+xml"/>
  <Override PartName="/word/media/image8.svg" ContentType="image/svg+xml"/>
  <Override PartName="/word/media/image9.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spacing w:before="0" w:after="0" w:line="360" w:lineRule="auto"/>
        <w:ind w:left="0"/>
        <w:rPr>
          <w:sz w:val="20"/>
        </w:rPr>
      </w:pPr>
      <w:r>
        <w:rPr>
          <w:rFonts w:ascii="Times New Roman Regular" w:hAnsi="Times New Roman Regular" w:eastAsia="Times New Roman Regular" w:cs="Times New Roman Regular"/>
          <w:i w:val="0"/>
          <w:strike w:val="0"/>
          <w:color w:val="000000"/>
          <w:spacing w:val="0"/>
          <w:sz w:val="30"/>
          <w:u w:val="none"/>
        </w:rPr>
        <w:t>Review</w:t>
      </w:r>
    </w:p>
    <w:p>
      <w:pPr>
        <w:pStyle w:val="7"/>
        <w:spacing w:line="360" w:lineRule="auto"/>
        <w:rPr>
          <w:rFonts w:ascii="Times New Roman Regular" w:hAnsi="Times New Roman Regular" w:eastAsia="Times New Roman Regular" w:cs="Times New Roman Regular"/>
          <w:sz w:val="38"/>
        </w:rPr>
      </w:pPr>
      <w:r>
        <w:rPr>
          <w:rFonts w:ascii="Times New Roman Regular" w:hAnsi="Times New Roman Regular" w:eastAsia="Times New Roman Regular" w:cs="Times New Roman Regular"/>
          <w:sz w:val="38"/>
        </w:rPr>
        <w:t>RNA-velocity: An Example of Model aided Analysis</w:t>
      </w:r>
    </w:p>
    <w:p>
      <w:pPr>
        <w:snapToGrid/>
        <w:spacing w:before="0" w:after="0" w:line="360" w:lineRule="auto"/>
        <w:ind w:left="0" w:right="0" w:firstLine="0"/>
        <w:jc w:val="center"/>
        <w:rPr>
          <w:sz w:val="20"/>
        </w:rPr>
      </w:pPr>
      <w:r>
        <w:rPr>
          <w:rFonts w:ascii="Times New Roman Regular" w:hAnsi="Times New Roman Regular" w:eastAsia="Times New Roman Regular" w:cs="Times New Roman Regular"/>
          <w:i w:val="0"/>
          <w:strike w:val="0"/>
          <w:color w:val="000000"/>
          <w:spacing w:val="0"/>
          <w:sz w:val="20"/>
          <w:u w:val="none"/>
        </w:rPr>
        <w:t>Lumi Zhang</w:t>
      </w:r>
    </w:p>
    <w:p>
      <w:pPr>
        <w:snapToGrid/>
        <w:spacing w:before="0" w:after="0" w:line="360" w:lineRule="auto"/>
        <w:ind w:left="0" w:right="0" w:firstLine="0"/>
        <w:jc w:val="center"/>
        <w:rPr>
          <w:sz w:val="20"/>
        </w:rPr>
      </w:pPr>
      <w:r>
        <w:rPr>
          <w:rFonts w:ascii="Times New Roman Regular" w:hAnsi="Times New Roman Regular" w:eastAsia="Times New Roman Regular" w:cs="Times New Roman Regular"/>
          <w:i w:val="0"/>
          <w:strike w:val="0"/>
          <w:color w:val="000000"/>
          <w:spacing w:val="0"/>
          <w:sz w:val="20"/>
          <w:u w:val="none"/>
        </w:rPr>
        <w:t>12112618</w:t>
      </w: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Abstract</w:t>
      </w: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RNA splicing dynamics is a powerful indicator of individual cell states. Single-cell RNA sequencing can capture the distinct number of spliced and un-spliced molecules with high throughput, accuracy and sensitivity. But the single-cell snapshot of RNA transcription losses the temporal component, making inference of developmental trajectory challenging. Here, we reviewed a model </w:t>
      </w:r>
      <w:r>
        <w:rPr>
          <w:rFonts w:hint="eastAsia" w:ascii="Times New Roman Regular" w:hAnsi="Times New Roman Regular" w:eastAsia="SimSun" w:cs="Times New Roman Regular"/>
          <w:sz w:val="20"/>
          <w:lang w:val="en-US" w:eastAsia="zh-CN"/>
        </w:rPr>
        <w:t xml:space="preserve">for </w:t>
      </w:r>
      <w:r>
        <w:rPr>
          <w:rFonts w:ascii="Times New Roman Regular" w:hAnsi="Times New Roman Regular" w:eastAsia="Times New Roman Regular" w:cs="Times New Roman Regular"/>
          <w:sz w:val="20"/>
        </w:rPr>
        <w:t>RNA splicing dynamics called RNA velocity, which is</w:t>
      </w:r>
      <w:r>
        <w:rPr>
          <w:rFonts w:hint="eastAsia" w:ascii="Times New Roman Regular" w:hAnsi="Times New Roman Regular" w:eastAsia="SimSun" w:cs="Times New Roman Regular"/>
          <w:sz w:val="20"/>
          <w:lang w:val="en-US" w:eastAsia="zh-CN"/>
        </w:rPr>
        <w:t xml:space="preserve"> a set of differential equations</w:t>
      </w:r>
      <w:r>
        <w:rPr>
          <w:rFonts w:ascii="Times New Roman Regular" w:hAnsi="Times New Roman Regular" w:eastAsia="Times New Roman Regular" w:cs="Times New Roman Regular"/>
          <w:sz w:val="20"/>
        </w:rPr>
        <w:t xml:space="preserve"> used to infer the developmental trajectory from single-cell RNA sequencing data. By distinguishing spliced and un-spliced molecules, the model infers the velocity of the cell, and provide insight on the possible next stages of development. With RNA velocity, single-cell RNA sequencing analysis can provide more valuable information on developmental lineages and cellular dynamics. The application of this simple model in sequencing analysis also showed the great potential of systems biology.</w:t>
      </w:r>
    </w:p>
    <w:p>
      <w:pPr>
        <w:snapToGrid/>
        <w:spacing w:before="0" w:after="0" w:line="360" w:lineRule="auto"/>
        <w:ind w:left="0" w:right="0" w:firstLine="0"/>
        <w:jc w:val="left"/>
        <w:rPr>
          <w:sz w:val="20"/>
        </w:rPr>
      </w:pP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Introduction</w:t>
      </w:r>
    </w:p>
    <w:p>
      <w:pPr>
        <w:pBdr>
          <w:bottom w:val="none" w:color="auto" w:sz="0" w:space="0"/>
        </w:pBd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Single-cell RNA sequencing (scRNA-seq) techniques have enabled researchers to capture</w:t>
      </w:r>
      <w:r>
        <w:rPr>
          <w:rFonts w:hint="eastAsia" w:ascii="Times New Roman Regular" w:hAnsi="Times New Roman Regular" w:eastAsia="SimSun" w:cs="Times New Roman Regular"/>
          <w:i w:val="0"/>
          <w:strike w:val="0"/>
          <w:color w:val="000000"/>
          <w:spacing w:val="0"/>
          <w:sz w:val="20"/>
          <w:u w:val="none"/>
          <w:lang w:val="en-US" w:eastAsia="zh-CN"/>
        </w:rPr>
        <w:t xml:space="preserve"> snapshots of</w:t>
      </w:r>
      <w:r>
        <w:rPr>
          <w:rFonts w:ascii="Times New Roman Regular" w:hAnsi="Times New Roman Regular" w:eastAsia="Times New Roman Regular" w:cs="Times New Roman Regular"/>
          <w:i w:val="0"/>
          <w:strike w:val="0"/>
          <w:color w:val="000000"/>
          <w:spacing w:val="0"/>
          <w:sz w:val="20"/>
          <w:u w:val="none"/>
        </w:rPr>
        <w:t xml:space="preserve"> cellular transcription. With these snapshots, differences in gene expression level during cell differentiation and development can be examined at an unprecedented level. Sequenced cells can be clustered into different groups representing different cell types after performing dimension-reduction with algorithms such as UMAP (uniform manifold approximation and projection) or principal component analysis (PCA) (Luecken &amp; Theis, 2019). Different cluster of cells can be annotated with cell type gene markers, and the level of gene expression can be studied. The technique of scRNA-seq have provided more insights into the biological process</w:t>
      </w:r>
      <w:r>
        <w:rPr>
          <w:rFonts w:hint="eastAsia" w:ascii="Times New Roman Regular" w:hAnsi="Times New Roman Regular" w:eastAsia="SimSun" w:cs="Times New Roman Regular"/>
          <w:i w:val="0"/>
          <w:strike w:val="0"/>
          <w:color w:val="000000"/>
          <w:spacing w:val="0"/>
          <w:sz w:val="20"/>
          <w:u w:val="none"/>
          <w:lang w:val="en-US" w:eastAsia="zh-CN"/>
        </w:rPr>
        <w:t>es on the cellular level</w:t>
      </w:r>
      <w:r>
        <w:rPr>
          <w:rFonts w:ascii="Times New Roman Regular" w:hAnsi="Times New Roman Regular" w:eastAsia="Times New Roman Regular" w:cs="Times New Roman Regular"/>
          <w:i w:val="0"/>
          <w:strike w:val="0"/>
          <w:color w:val="000000"/>
          <w:spacing w:val="0"/>
          <w:sz w:val="20"/>
          <w:u w:val="none"/>
        </w:rPr>
        <w:t>.</w:t>
      </w: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 xml:space="preserve"> </w:t>
      </w:r>
    </w:p>
    <w:p>
      <w:pPr>
        <w:snapToGrid/>
        <w:spacing w:before="0" w:after="0" w:line="360" w:lineRule="auto"/>
        <w:ind w:left="0" w:right="0" w:firstLine="0"/>
        <w:jc w:val="left"/>
        <w:rPr>
          <w:rFonts w:ascii="Times New Roman Regular" w:hAnsi="Times New Roman Regular" w:eastAsia="Times New Roman Regular" w:cs="Times New Roman Regular"/>
          <w:i w:val="0"/>
          <w:strike w:val="0"/>
          <w:color w:val="000000"/>
          <w:spacing w:val="0"/>
          <w:sz w:val="20"/>
          <w:u w:val="none"/>
        </w:rPr>
      </w:pPr>
      <w:r>
        <w:rPr>
          <w:rFonts w:ascii="Times New Roman Regular" w:hAnsi="Times New Roman Regular" w:eastAsia="Times New Roman Regular" w:cs="Times New Roman Regular"/>
          <w:i w:val="0"/>
          <w:strike w:val="0"/>
          <w:color w:val="000000"/>
          <w:spacing w:val="0"/>
          <w:sz w:val="20"/>
          <w:u w:val="none"/>
        </w:rPr>
        <w:t xml:space="preserve">Developmental trajectory of cells is an important aspect of cell development, with the information of developmental trajectory, </w:t>
      </w:r>
      <w:r>
        <w:rPr>
          <w:rFonts w:hint="eastAsia" w:ascii="Times New Roman Regular" w:hAnsi="Times New Roman Regular" w:eastAsia="SimSun" w:cs="Times New Roman Regular"/>
          <w:i w:val="0"/>
          <w:strike w:val="0"/>
          <w:color w:val="000000"/>
          <w:spacing w:val="0"/>
          <w:sz w:val="20"/>
          <w:u w:val="none"/>
          <w:lang w:val="en-US" w:eastAsia="zh-CN"/>
        </w:rPr>
        <w:t>cell fates could be inferred</w:t>
      </w:r>
      <w:r>
        <w:rPr>
          <w:rFonts w:ascii="Times New Roman Regular" w:hAnsi="Times New Roman Regular" w:eastAsia="Times New Roman Regular" w:cs="Times New Roman Regular"/>
          <w:i w:val="0"/>
          <w:strike w:val="0"/>
          <w:color w:val="000000"/>
          <w:spacing w:val="0"/>
          <w:sz w:val="20"/>
          <w:u w:val="none"/>
        </w:rPr>
        <w:t>. Since scRNA-seq only provides a snapshot of the cell</w:t>
      </w:r>
      <w:r>
        <w:rPr>
          <w:rFonts w:hint="eastAsia" w:ascii="Times New Roman Regular" w:hAnsi="Times New Roman Regular" w:eastAsia="SimSun" w:cs="Times New Roman Regular"/>
          <w:i w:val="0"/>
          <w:strike w:val="0"/>
          <w:color w:val="000000"/>
          <w:spacing w:val="0"/>
          <w:sz w:val="20"/>
          <w:u w:val="none"/>
          <w:lang w:val="en-US" w:eastAsia="zh-CN"/>
        </w:rPr>
        <w:t>s</w:t>
      </w:r>
      <w:r>
        <w:rPr>
          <w:rFonts w:ascii="Times New Roman Regular" w:hAnsi="Times New Roman Regular" w:eastAsia="Times New Roman Regular" w:cs="Times New Roman Regular"/>
          <w:i w:val="0"/>
          <w:strike w:val="0"/>
          <w:color w:val="000000"/>
          <w:spacing w:val="0"/>
          <w:sz w:val="20"/>
          <w:u w:val="none"/>
        </w:rPr>
        <w:t>, temporal information of the cell</w:t>
      </w:r>
      <w:r>
        <w:rPr>
          <w:rFonts w:hint="eastAsia" w:ascii="Times New Roman Regular" w:hAnsi="Times New Roman Regular" w:eastAsia="SimSun" w:cs="Times New Roman Regular"/>
          <w:i w:val="0"/>
          <w:strike w:val="0"/>
          <w:color w:val="000000"/>
          <w:spacing w:val="0"/>
          <w:sz w:val="20"/>
          <w:u w:val="none"/>
          <w:lang w:val="en-US" w:eastAsia="zh-CN"/>
        </w:rPr>
        <w:t>s</w:t>
      </w:r>
      <w:r>
        <w:rPr>
          <w:rFonts w:ascii="Times New Roman Regular" w:hAnsi="Times New Roman Regular" w:eastAsia="Times New Roman Regular" w:cs="Times New Roman Regular"/>
          <w:i w:val="0"/>
          <w:strike w:val="0"/>
          <w:color w:val="000000"/>
          <w:spacing w:val="0"/>
          <w:sz w:val="20"/>
          <w:u w:val="none"/>
        </w:rPr>
        <w:t xml:space="preserve"> </w:t>
      </w:r>
      <w:r>
        <w:rPr>
          <w:rFonts w:hint="eastAsia" w:ascii="Times New Roman Regular" w:hAnsi="Times New Roman Regular" w:eastAsia="SimSun" w:cs="Times New Roman Regular"/>
          <w:i w:val="0"/>
          <w:strike w:val="0"/>
          <w:color w:val="000000"/>
          <w:spacing w:val="0"/>
          <w:sz w:val="20"/>
          <w:u w:val="none"/>
          <w:lang w:val="en-US" w:eastAsia="zh-CN"/>
        </w:rPr>
        <w:t>are</w:t>
      </w:r>
      <w:r>
        <w:rPr>
          <w:rFonts w:ascii="Times New Roman Regular" w:hAnsi="Times New Roman Regular" w:eastAsia="Times New Roman Regular" w:cs="Times New Roman Regular"/>
          <w:i w:val="0"/>
          <w:strike w:val="0"/>
          <w:color w:val="000000"/>
          <w:spacing w:val="0"/>
          <w:sz w:val="20"/>
          <w:u w:val="none"/>
        </w:rPr>
        <w:t xml:space="preserve"> lost. </w:t>
      </w:r>
      <w:r>
        <w:rPr>
          <w:rFonts w:hint="eastAsia" w:ascii="Times New Roman Regular" w:hAnsi="Times New Roman Regular" w:eastAsia="SimSun" w:cs="Times New Roman Regular"/>
          <w:i w:val="0"/>
          <w:strike w:val="0"/>
          <w:color w:val="000000"/>
          <w:spacing w:val="0"/>
          <w:sz w:val="20"/>
          <w:u w:val="none"/>
          <w:lang w:val="en-US" w:eastAsia="zh-CN"/>
        </w:rPr>
        <w:t>Other methods are needed</w:t>
      </w:r>
      <w:r>
        <w:rPr>
          <w:rFonts w:ascii="Times New Roman Regular" w:hAnsi="Times New Roman Regular" w:eastAsia="Times New Roman Regular" w:cs="Times New Roman Regular"/>
          <w:i w:val="0"/>
          <w:strike w:val="0"/>
          <w:color w:val="000000"/>
          <w:spacing w:val="0"/>
          <w:sz w:val="20"/>
          <w:u w:val="none"/>
        </w:rPr>
        <w:t xml:space="preserve"> to infer the developmental trajectory </w:t>
      </w:r>
      <w:r>
        <w:rPr>
          <w:rFonts w:hint="eastAsia" w:ascii="Times New Roman Regular" w:hAnsi="Times New Roman Regular" w:eastAsia="SimSun" w:cs="Times New Roman Regular"/>
          <w:i w:val="0"/>
          <w:strike w:val="0"/>
          <w:color w:val="000000"/>
          <w:spacing w:val="0"/>
          <w:sz w:val="20"/>
          <w:u w:val="none"/>
          <w:lang w:val="en-US" w:eastAsia="zh-CN"/>
        </w:rPr>
        <w:t xml:space="preserve">from </w:t>
      </w:r>
      <w:r>
        <w:rPr>
          <w:rFonts w:ascii="Times New Roman Regular" w:hAnsi="Times New Roman Regular" w:eastAsia="Times New Roman Regular" w:cs="Times New Roman Regular"/>
          <w:i w:val="0"/>
          <w:strike w:val="0"/>
          <w:color w:val="000000"/>
          <w:spacing w:val="0"/>
          <w:sz w:val="20"/>
          <w:u w:val="none"/>
        </w:rPr>
        <w:t xml:space="preserve">data obtained </w:t>
      </w:r>
      <w:r>
        <w:rPr>
          <w:rFonts w:hint="eastAsia" w:ascii="Times New Roman Regular" w:hAnsi="Times New Roman Regular" w:eastAsia="SimSun" w:cs="Times New Roman Regular"/>
          <w:i w:val="0"/>
          <w:strike w:val="0"/>
          <w:color w:val="000000"/>
          <w:spacing w:val="0"/>
          <w:sz w:val="20"/>
          <w:u w:val="none"/>
          <w:lang w:val="en-US" w:eastAsia="zh-CN"/>
        </w:rPr>
        <w:t xml:space="preserve">with </w:t>
      </w:r>
      <w:r>
        <w:rPr>
          <w:rFonts w:ascii="Times New Roman Regular" w:hAnsi="Times New Roman Regular" w:eastAsia="Times New Roman Regular" w:cs="Times New Roman Regular"/>
          <w:i w:val="0"/>
          <w:strike w:val="0"/>
          <w:color w:val="000000"/>
          <w:spacing w:val="0"/>
          <w:sz w:val="20"/>
          <w:u w:val="none"/>
        </w:rPr>
        <w:t xml:space="preserve">scRNA-seq. RNA velocity is a well-known model for trajectory inference, which have a firm theoretical background </w:t>
      </w:r>
      <w:r>
        <w:rPr>
          <w:rFonts w:hint="eastAsia" w:ascii="Times New Roman Regular" w:hAnsi="Times New Roman Regular" w:eastAsia="SimSun" w:cs="Times New Roman Regular"/>
          <w:i w:val="0"/>
          <w:strike w:val="0"/>
          <w:color w:val="000000"/>
          <w:spacing w:val="0"/>
          <w:sz w:val="20"/>
          <w:u w:val="none"/>
          <w:lang w:val="en-US" w:eastAsia="zh-CN"/>
        </w:rPr>
        <w:t xml:space="preserve">in </w:t>
      </w:r>
      <w:r>
        <w:rPr>
          <w:rFonts w:ascii="Times New Roman Regular" w:hAnsi="Times New Roman Regular" w:eastAsia="Times New Roman Regular" w:cs="Times New Roman Regular"/>
          <w:i w:val="0"/>
          <w:strike w:val="0"/>
          <w:color w:val="000000"/>
          <w:spacing w:val="0"/>
          <w:sz w:val="20"/>
          <w:u w:val="none"/>
        </w:rPr>
        <w:t xml:space="preserve">systems biology. Base on the relationship of </w:t>
      </w:r>
      <w:r>
        <w:rPr>
          <w:rFonts w:hint="eastAsia" w:ascii="Times New Roman Regular" w:hAnsi="Times New Roman Regular" w:eastAsia="SimSun" w:cs="Times New Roman Regular"/>
          <w:i w:val="0"/>
          <w:strike w:val="0"/>
          <w:color w:val="000000"/>
          <w:spacing w:val="0"/>
          <w:sz w:val="20"/>
          <w:u w:val="none"/>
          <w:lang w:val="en-US" w:eastAsia="zh-CN"/>
        </w:rPr>
        <w:t>un-spliced</w:t>
      </w:r>
      <w:r>
        <w:rPr>
          <w:rFonts w:ascii="Times New Roman Regular" w:hAnsi="Times New Roman Regular" w:eastAsia="Times New Roman Regular" w:cs="Times New Roman Regular"/>
          <w:i w:val="0"/>
          <w:strike w:val="0"/>
          <w:color w:val="000000"/>
          <w:spacing w:val="0"/>
          <w:sz w:val="20"/>
          <w:u w:val="none"/>
        </w:rPr>
        <w:t xml:space="preserve"> and </w:t>
      </w:r>
      <w:r>
        <w:rPr>
          <w:rFonts w:hint="eastAsia" w:ascii="Times New Roman Regular" w:hAnsi="Times New Roman Regular" w:eastAsia="SimSun" w:cs="Times New Roman Regular"/>
          <w:i w:val="0"/>
          <w:strike w:val="0"/>
          <w:color w:val="000000"/>
          <w:spacing w:val="0"/>
          <w:sz w:val="20"/>
          <w:u w:val="none"/>
          <w:lang w:val="en-US" w:eastAsia="zh-CN"/>
        </w:rPr>
        <w:t>spliced RNAs</w:t>
      </w:r>
      <w:r>
        <w:rPr>
          <w:rFonts w:ascii="Times New Roman Regular" w:hAnsi="Times New Roman Regular" w:eastAsia="Times New Roman Regular" w:cs="Times New Roman Regular"/>
          <w:i w:val="0"/>
          <w:strike w:val="0"/>
          <w:color w:val="000000"/>
          <w:spacing w:val="0"/>
          <w:sz w:val="20"/>
          <w:u w:val="none"/>
        </w:rPr>
        <w:t>, RNA velocity</w:t>
      </w:r>
      <w:r>
        <w:rPr>
          <w:rFonts w:hint="eastAsia" w:ascii="Times New Roman Regular" w:hAnsi="Times New Roman Regular" w:eastAsia="SimSun" w:cs="Times New Roman Regular"/>
          <w:i w:val="0"/>
          <w:strike w:val="0"/>
          <w:color w:val="000000"/>
          <w:spacing w:val="0"/>
          <w:sz w:val="20"/>
          <w:u w:val="none"/>
          <w:lang w:val="en-US" w:eastAsia="zh-CN"/>
        </w:rPr>
        <w:t xml:space="preserve"> uses a system of differential equations to explain changes in RNA composition. This model</w:t>
      </w:r>
      <w:r>
        <w:rPr>
          <w:rFonts w:ascii="Times New Roman Regular" w:hAnsi="Times New Roman Regular" w:eastAsia="Times New Roman Regular" w:cs="Times New Roman Regular"/>
          <w:i w:val="0"/>
          <w:strike w:val="0"/>
          <w:color w:val="000000"/>
          <w:spacing w:val="0"/>
          <w:sz w:val="20"/>
          <w:u w:val="none"/>
        </w:rPr>
        <w:t xml:space="preserve"> can </w:t>
      </w:r>
      <w:r>
        <w:rPr>
          <w:rFonts w:hint="eastAsia" w:ascii="Times New Roman Regular" w:hAnsi="Times New Roman Regular" w:eastAsia="SimSun" w:cs="Times New Roman Regular"/>
          <w:i w:val="0"/>
          <w:strike w:val="0"/>
          <w:color w:val="000000"/>
          <w:spacing w:val="0"/>
          <w:sz w:val="20"/>
          <w:u w:val="none"/>
          <w:lang w:val="en-US" w:eastAsia="zh-CN"/>
        </w:rPr>
        <w:t xml:space="preserve">infer </w:t>
      </w:r>
      <w:r>
        <w:rPr>
          <w:rFonts w:ascii="Times New Roman Regular" w:hAnsi="Times New Roman Regular" w:eastAsia="Times New Roman Regular" w:cs="Times New Roman Regular"/>
          <w:i w:val="0"/>
          <w:strike w:val="0"/>
          <w:color w:val="000000"/>
          <w:spacing w:val="0"/>
          <w:sz w:val="20"/>
          <w:u w:val="none"/>
        </w:rPr>
        <w:t>a satisfying developmental trajectory of cells from scRNA-seq data</w:t>
      </w:r>
      <w:r>
        <w:rPr>
          <w:rFonts w:hint="eastAsia" w:ascii="Times New Roman Regular" w:hAnsi="Times New Roman Regular" w:eastAsia="SimSun" w:cs="Times New Roman Regular"/>
          <w:i w:val="0"/>
          <w:strike w:val="0"/>
          <w:color w:val="000000"/>
          <w:spacing w:val="0"/>
          <w:sz w:val="20"/>
          <w:u w:val="none"/>
          <w:lang w:val="en-US" w:eastAsia="zh-CN"/>
        </w:rPr>
        <w:t>, and is widely used over the last years for developmental studies</w:t>
      </w:r>
      <w:r>
        <w:rPr>
          <w:rFonts w:ascii="Times New Roman Regular" w:hAnsi="Times New Roman Regular" w:eastAsia="Times New Roman Regular" w:cs="Times New Roman Regular"/>
          <w:i w:val="0"/>
          <w:strike w:val="0"/>
          <w:color w:val="000000"/>
          <w:spacing w:val="0"/>
          <w:sz w:val="20"/>
          <w:u w:val="none"/>
        </w:rPr>
        <w:t>.</w:t>
      </w:r>
    </w:p>
    <w:p>
      <w:pPr>
        <w:snapToGrid/>
        <w:spacing w:before="0" w:after="0" w:line="360" w:lineRule="auto"/>
        <w:ind w:left="0" w:right="0" w:firstLine="0"/>
        <w:jc w:val="left"/>
        <w:rPr>
          <w:rFonts w:ascii="Times New Roman Regular" w:hAnsi="Times New Roman Regular" w:eastAsia="Times New Roman Regular" w:cs="Times New Roman Regular"/>
          <w:i w:val="0"/>
          <w:strike w:val="0"/>
          <w:color w:val="000000"/>
          <w:spacing w:val="0"/>
          <w:sz w:val="20"/>
          <w:u w:val="none"/>
        </w:rPr>
      </w:pPr>
    </w:p>
    <w:p>
      <w:pPr>
        <w:snapToGrid/>
        <w:spacing w:before="0" w:after="0" w:line="360" w:lineRule="auto"/>
        <w:ind w:left="0" w:right="0" w:firstLine="0"/>
        <w:jc w:val="left"/>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Developmental trajectory of cells can be inferred from a simple model from systems biology.</w:t>
      </w: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In a system like the cell, the change in the concentration of a molecule is governed by its production and degradation rate, as described by a classic differential equation in systems biology called the dynamic equation (Alon, 2019):</w:t>
      </w:r>
    </w:p>
    <w:p>
      <w:pPr>
        <w:snapToGrid/>
        <w:spacing w:before="0" w:after="0" w:line="360" w:lineRule="auto"/>
        <w:ind w:left="0" w:right="0" w:firstLine="0"/>
        <w:jc w:val="center"/>
        <w:rPr>
          <w:sz w:val="20"/>
        </w:rPr>
      </w:pPr>
      <w:r>
        <w:rPr>
          <w:sz w:val="20"/>
        </w:rPr>
        <w:drawing>
          <wp:inline distT="0" distB="0" distL="0" distR="0">
            <wp:extent cx="1104900" cy="352425"/>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6">
                      <a:extLst>
                        <a:ext uri="{96DAC541-7B7A-43D3-8B79-37D633B846F1}">
                          <asvg:svgBlip xmlns:asvg="http://schemas.microsoft.com/office/drawing/2016/SVG/main" r:embed="rId7"/>
                        </a:ext>
                      </a:extLst>
                    </a:blip>
                    <a:stretch>
                      <a:fillRect/>
                    </a:stretch>
                  </pic:blipFill>
                  <pic:spPr>
                    <a:xfrm>
                      <a:off x="0" y="0"/>
                      <a:ext cx="1104900" cy="352425"/>
                    </a:xfrm>
                    <a:prstGeom prst="rect">
                      <a:avLst/>
                    </a:prstGeom>
                  </pic:spPr>
                </pic:pic>
              </a:graphicData>
            </a:graphic>
          </wp:inline>
        </w:drawing>
      </w:r>
    </w:p>
    <w:p>
      <w:pPr>
        <w:snapToGrid/>
        <w:spacing w:before="0" w:after="0" w:line="360" w:lineRule="auto"/>
        <w:ind w:left="0" w:right="0" w:firstLine="0"/>
        <w:jc w:val="center"/>
        <w:rPr>
          <w:sz w:val="8"/>
        </w:rPr>
      </w:pPr>
    </w:p>
    <w:p>
      <w:pPr>
        <w:snapToGrid/>
        <w:spacing w:before="0" w:after="0" w:line="360" w:lineRule="auto"/>
        <w:ind w:left="0" w:right="0" w:firstLine="0"/>
        <w:jc w:val="left"/>
        <w:rPr>
          <w:rFonts w:hint="default" w:eastAsia="SimSun"/>
          <w:sz w:val="20"/>
          <w:lang w:val="en-US" w:eastAsia="zh-CN"/>
        </w:rPr>
      </w:pPr>
      <w:r>
        <w:rPr>
          <w:rFonts w:ascii="Times New Roman Regular" w:hAnsi="Times New Roman Regular" w:eastAsia="Times New Roman Regular" w:cs="Times New Roman Regular"/>
          <w:i w:val="0"/>
          <w:strike w:val="0"/>
          <w:color w:val="000000"/>
          <w:spacing w:val="0"/>
          <w:sz w:val="20"/>
          <w:u w:val="none"/>
        </w:rPr>
        <w:t xml:space="preserve">Where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177800" cy="95250"/>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8">
                      <a:extLst>
                        <a:ext uri="{96DAC541-7B7A-43D3-8B79-37D633B846F1}">
                          <asvg:svgBlip xmlns:asvg="http://schemas.microsoft.com/office/drawing/2016/SVG/main" r:embed="rId9"/>
                        </a:ext>
                      </a:extLst>
                    </a:blip>
                    <a:srcRect/>
                    <a:stretch>
                      <a:fillRect/>
                    </a:stretch>
                  </pic:blipFill>
                  <pic:spPr>
                    <a:xfrm>
                      <a:off x="0" y="0"/>
                      <a:ext cx="178254" cy="95493"/>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are the production and degradation rate of </w:t>
      </w:r>
      <w:r>
        <w:rPr>
          <w:rFonts w:hint="eastAsia" w:ascii="Times New Roman Regular" w:hAnsi="Times New Roman Regular" w:eastAsia="SimSun" w:cs="Times New Roman Regular"/>
          <w:i w:val="0"/>
          <w:strike w:val="0"/>
          <w:color w:val="000000"/>
          <w:spacing w:val="0"/>
          <w:sz w:val="20"/>
          <w:u w:val="none"/>
          <w:lang w:val="en-US" w:eastAsia="zh-CN"/>
        </w:rPr>
        <w:t xml:space="preserve">the </w:t>
      </w:r>
      <w:r>
        <w:rPr>
          <w:rFonts w:ascii="Times New Roman Regular" w:hAnsi="Times New Roman Regular" w:eastAsia="Times New Roman Regular" w:cs="Times New Roman Regular"/>
          <w:i w:val="0"/>
          <w:strike w:val="0"/>
          <w:color w:val="000000"/>
          <w:spacing w:val="0"/>
          <w:sz w:val="20"/>
          <w:u w:val="none"/>
        </w:rPr>
        <w:t xml:space="preserve">molecule of interest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121920" cy="97790"/>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10">
                      <a:extLst>
                        <a:ext uri="{96DAC541-7B7A-43D3-8B79-37D633B846F1}">
                          <asvg:svgBlip xmlns:asvg="http://schemas.microsoft.com/office/drawing/2016/SVG/main" r:embed="rId11"/>
                        </a:ext>
                      </a:extLst>
                    </a:blip>
                    <a:srcRect/>
                    <a:stretch>
                      <a:fillRect/>
                    </a:stretch>
                  </pic:blipFill>
                  <pic:spPr>
                    <a:xfrm>
                      <a:off x="0" y="0"/>
                      <a:ext cx="122464" cy="97971"/>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w:t>
      </w:r>
      <w:r>
        <w:rPr>
          <w:rFonts w:hint="eastAsia" w:ascii="Times New Roman Regular" w:hAnsi="Times New Roman Regular" w:eastAsia="SimSun" w:cs="Times New Roman Regular"/>
          <w:i w:val="0"/>
          <w:strike w:val="0"/>
          <w:color w:val="000000"/>
          <w:spacing w:val="0"/>
          <w:sz w:val="20"/>
          <w:u w:val="none"/>
          <w:lang w:val="en-US" w:eastAsia="zh-CN"/>
        </w:rPr>
        <w:t>This equation assumes a constant production rate of the molecule. The degradation rate is proportional to the concentration of the molecule.</w:t>
      </w: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 xml:space="preserve"> </w:t>
      </w:r>
    </w:p>
    <w:p>
      <w:pPr>
        <w:pBdr>
          <w:bottom w:val="none" w:color="auto" w:sz="0" w:space="0"/>
        </w:pBdr>
        <w:snapToGrid/>
        <w:spacing w:before="0" w:after="0" w:line="360" w:lineRule="auto"/>
        <w:ind w:left="0" w:right="0" w:firstLine="0"/>
        <w:jc w:val="left"/>
        <w:rPr>
          <w:rFonts w:ascii="Times New Roman Regular" w:hAnsi="Times New Roman Regular" w:eastAsia="Times New Roman Regular" w:cs="Times New Roman Regular"/>
          <w:i w:val="0"/>
          <w:strike w:val="0"/>
          <w:color w:val="000000"/>
          <w:spacing w:val="0"/>
          <w:sz w:val="20"/>
          <w:u w:val="none"/>
        </w:rPr>
      </w:pPr>
      <w:r>
        <w:rPr>
          <w:rFonts w:ascii="Times New Roman Regular" w:hAnsi="Times New Roman Regular" w:eastAsia="Times New Roman Regular" w:cs="Times New Roman Regular"/>
          <w:i w:val="0"/>
          <w:strike w:val="0"/>
          <w:color w:val="000000"/>
          <w:spacing w:val="0"/>
          <w:sz w:val="20"/>
          <w:u w:val="none"/>
        </w:rPr>
        <w:t xml:space="preserve">Mature mRNA undergoes a process called splicing in eukaryotic cells where certain parts called ‘introns’ are cut and removed from the transcribed RNA. The process of RNA splicing can also be fitted into </w:t>
      </w:r>
      <w:r>
        <w:rPr>
          <w:rFonts w:hint="eastAsia" w:ascii="Times New Roman Regular" w:hAnsi="Times New Roman Regular" w:eastAsia="SimSun" w:cs="Times New Roman Regular"/>
          <w:i w:val="0"/>
          <w:strike w:val="0"/>
          <w:color w:val="000000"/>
          <w:spacing w:val="0"/>
          <w:sz w:val="20"/>
          <w:u w:val="none"/>
          <w:lang w:val="en-US" w:eastAsia="zh-CN"/>
        </w:rPr>
        <w:t xml:space="preserve">the dynamic </w:t>
      </w:r>
      <w:r>
        <w:rPr>
          <w:rFonts w:ascii="Times New Roman Regular" w:hAnsi="Times New Roman Regular" w:eastAsia="Times New Roman Regular" w:cs="Times New Roman Regular"/>
          <w:i w:val="0"/>
          <w:strike w:val="0"/>
          <w:color w:val="000000"/>
          <w:spacing w:val="0"/>
          <w:sz w:val="20"/>
          <w:u w:val="none"/>
        </w:rPr>
        <w:t xml:space="preserve">model (Fig. 1a). Driven by a time-dependent transcription rate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229870" cy="135255"/>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12">
                      <a:extLst>
                        <a:ext uri="{96DAC541-7B7A-43D3-8B79-37D633B846F1}">
                          <asvg:svgBlip xmlns:asvg="http://schemas.microsoft.com/office/drawing/2016/SVG/main" r:embed="rId13"/>
                        </a:ext>
                      </a:extLst>
                    </a:blip>
                    <a:srcRect/>
                    <a:stretch>
                      <a:fillRect/>
                    </a:stretch>
                  </pic:blipFill>
                  <pic:spPr>
                    <a:xfrm>
                      <a:off x="0" y="0"/>
                      <a:ext cx="229961" cy="135271"/>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unspliced mRNAs are produced and spliced at a rate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81915" cy="131445"/>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14">
                      <a:extLst>
                        <a:ext uri="{96DAC541-7B7A-43D3-8B79-37D633B846F1}">
                          <asvg:svgBlip xmlns:asvg="http://schemas.microsoft.com/office/drawing/2016/SVG/main" r:embed="rId15"/>
                        </a:ext>
                      </a:extLst>
                    </a:blip>
                    <a:srcRect/>
                    <a:stretch>
                      <a:fillRect/>
                    </a:stretch>
                  </pic:blipFill>
                  <pic:spPr>
                    <a:xfrm>
                      <a:off x="0" y="0"/>
                      <a:ext cx="82493" cy="131989"/>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Spliced mRNAs later undergo degradation at a rate </w:t>
      </w:r>
      <w:r>
        <w:rPr>
          <w:sz w:val="20"/>
        </w:rPr>
        <w:drawing>
          <wp:inline distT="0" distB="0" distL="0" distR="0">
            <wp:extent cx="76200" cy="92710"/>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6">
                      <a:extLst>
                        <a:ext uri="{96DAC541-7B7A-43D3-8B79-37D633B846F1}">
                          <asvg:svgBlip xmlns:asvg="http://schemas.microsoft.com/office/drawing/2016/SVG/main" r:embed="rId17"/>
                        </a:ext>
                      </a:extLst>
                    </a:blip>
                    <a:srcRect/>
                    <a:stretch>
                      <a:fillRect/>
                    </a:stretch>
                  </pic:blipFill>
                  <pic:spPr>
                    <a:xfrm>
                      <a:off x="0" y="0"/>
                      <a:ext cx="76200" cy="93133"/>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The expected concentration of un-spliced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180975" cy="104775"/>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8">
                      <a:extLst>
                        <a:ext uri="{96DAC541-7B7A-43D3-8B79-37D633B846F1}">
                          <asvg:svgBlip xmlns:asvg="http://schemas.microsoft.com/office/drawing/2016/SVG/main" r:embed="rId19"/>
                        </a:ext>
                      </a:extLst>
                    </a:blip>
                    <a:srcRect/>
                    <a:stretch>
                      <a:fillRect/>
                    </a:stretch>
                  </pic:blipFill>
                  <pic:spPr>
                    <a:xfrm>
                      <a:off x="0" y="0"/>
                      <a:ext cx="180975" cy="104775"/>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and spliced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161925" cy="104775"/>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20">
                      <a:extLst>
                        <a:ext uri="{96DAC541-7B7A-43D3-8B79-37D633B846F1}">
                          <asvg:svgBlip xmlns:asvg="http://schemas.microsoft.com/office/drawing/2016/SVG/main" r:embed="rId21"/>
                        </a:ext>
                      </a:extLst>
                    </a:blip>
                    <a:srcRect/>
                    <a:stretch>
                      <a:fillRect/>
                    </a:stretch>
                  </pic:blipFill>
                  <pic:spPr>
                    <a:xfrm>
                      <a:off x="0" y="0"/>
                      <a:ext cx="161925" cy="104775"/>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reads are thus governed by the following ordinary differential equations:</w:t>
      </w:r>
    </w:p>
    <w:p>
      <w:pPr>
        <w:spacing w:line="360" w:lineRule="auto"/>
        <w:jc w:val="center"/>
        <w:rPr>
          <w:sz w:val="20"/>
        </w:rPr>
      </w:pPr>
      <w:r>
        <w:rPr>
          <w:sz w:val="20"/>
        </w:rPr>
        <w:drawing>
          <wp:inline distT="0" distB="0" distL="0" distR="0">
            <wp:extent cx="1371600" cy="352425"/>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22">
                      <a:extLst>
                        <a:ext uri="{96DAC541-7B7A-43D3-8B79-37D633B846F1}">
                          <asvg:svgBlip xmlns:asvg="http://schemas.microsoft.com/office/drawing/2016/SVG/main" r:embed="rId23"/>
                        </a:ext>
                      </a:extLst>
                    </a:blip>
                    <a:srcRect/>
                    <a:stretch>
                      <a:fillRect/>
                    </a:stretch>
                  </pic:blipFill>
                  <pic:spPr>
                    <a:xfrm>
                      <a:off x="0" y="0"/>
                      <a:ext cx="1371600" cy="352425"/>
                    </a:xfrm>
                    <a:prstGeom prst="rect">
                      <a:avLst/>
                    </a:prstGeom>
                  </pic:spPr>
                </pic:pic>
              </a:graphicData>
            </a:graphic>
          </wp:inline>
        </w:drawing>
      </w:r>
    </w:p>
    <w:p>
      <w:pPr>
        <w:spacing w:line="360" w:lineRule="auto"/>
        <w:jc w:val="center"/>
        <w:rPr>
          <w:sz w:val="6"/>
        </w:rPr>
      </w:pPr>
    </w:p>
    <w:p>
      <w:pPr>
        <w:spacing w:line="360" w:lineRule="auto"/>
        <w:jc w:val="center"/>
        <w:rPr>
          <w:sz w:val="20"/>
        </w:rPr>
      </w:pPr>
      <w:r>
        <w:rPr>
          <w:sz w:val="20"/>
        </w:rPr>
        <w:drawing>
          <wp:inline distT="0" distB="0" distL="0" distR="0">
            <wp:extent cx="1628775" cy="352425"/>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24">
                      <a:extLst>
                        <a:ext uri="{96DAC541-7B7A-43D3-8B79-37D633B846F1}">
                          <asvg:svgBlip xmlns:asvg="http://schemas.microsoft.com/office/drawing/2016/SVG/main" r:embed="rId25"/>
                        </a:ext>
                      </a:extLst>
                    </a:blip>
                    <a:stretch>
                      <a:fillRect/>
                    </a:stretch>
                  </pic:blipFill>
                  <pic:spPr>
                    <a:xfrm>
                      <a:off x="0" y="0"/>
                      <a:ext cx="1628775" cy="352425"/>
                    </a:xfrm>
                    <a:prstGeom prst="rect">
                      <a:avLst/>
                    </a:prstGeom>
                  </pic:spPr>
                </pic:pic>
              </a:graphicData>
            </a:graphic>
          </wp:inline>
        </w:drawing>
      </w:r>
    </w:p>
    <w:p>
      <w:pPr>
        <w:spacing w:line="360" w:lineRule="auto"/>
        <w:jc w:val="center"/>
        <w:rPr>
          <w:sz w:val="6"/>
        </w:rPr>
      </w:pPr>
    </w:p>
    <w:p>
      <w:pPr>
        <w:pStyle w:val="6"/>
        <w:keepNext w:val="0"/>
        <w:keepLines w:val="0"/>
        <w:widowControl/>
        <w:suppressLineNumbers w:val="0"/>
        <w:spacing w:before="60" w:beforeAutospacing="0" w:after="60" w:afterAutospacing="0" w:line="416" w:lineRule="atLeast"/>
        <w:ind w:left="0" w:right="0"/>
        <w:jc w:val="left"/>
        <w:rPr>
          <w:rFonts w:hint="default" w:ascii="Times New Roman Regular" w:hAnsi="Times New Roman Regular" w:eastAsia="等线" w:cs="Times New Roman Regular"/>
          <w:sz w:val="24"/>
          <w:szCs w:val="24"/>
          <w:lang w:val="en-US"/>
        </w:rPr>
      </w:pPr>
      <w:r>
        <w:rPr>
          <w:rFonts w:ascii="Times New Roman Regular" w:hAnsi="Times New Roman Regular" w:eastAsia="Times New Roman Regular" w:cs="Times New Roman Regular"/>
          <w:sz w:val="20"/>
        </w:rPr>
        <w:t xml:space="preserve">In this system, mRNAs are assumed not to be degraded, and the splicing and degradation rate are constants. The RNA velocity </w:t>
      </w:r>
      <w:r>
        <w:rPr>
          <w:rFonts w:ascii="Times New Roman Regular" w:hAnsi="Times New Roman Regular" w:eastAsia="Times New Roman Regular" w:cs="Times New Roman Regular"/>
          <w:sz w:val="20"/>
        </w:rPr>
        <w:drawing>
          <wp:inline distT="0" distB="0" distL="0" distR="0">
            <wp:extent cx="76200" cy="76200"/>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26">
                      <a:extLst>
                        <a:ext uri="{96DAC541-7B7A-43D3-8B79-37D633B846F1}">
                          <asvg:svgBlip xmlns:asvg="http://schemas.microsoft.com/office/drawing/2016/SVG/main" r:embed="rId27"/>
                        </a:ext>
                      </a:extLst>
                    </a:blip>
                    <a:stretch>
                      <a:fillRect/>
                    </a:stretch>
                  </pic:blipFill>
                  <pic:spPr>
                    <a:xfrm>
                      <a:off x="0" y="0"/>
                      <a:ext cx="76200" cy="76200"/>
                    </a:xfrm>
                    <a:prstGeom prst="rect">
                      <a:avLst/>
                    </a:prstGeom>
                  </pic:spPr>
                </pic:pic>
              </a:graphicData>
            </a:graphic>
          </wp:inline>
        </w:drawing>
      </w:r>
      <w:r>
        <w:rPr>
          <w:rFonts w:ascii="Times New Roman Regular" w:hAnsi="Times New Roman Regular" w:eastAsia="Times New Roman Regular" w:cs="Times New Roman Regular"/>
          <w:sz w:val="20"/>
        </w:rPr>
        <w:t xml:space="preserve"> is the change in abundance of spliced mRNA.</w:t>
      </w:r>
      <w:r>
        <w:rPr>
          <w:rFonts w:hint="eastAsia" w:ascii="Times New Roman Regular" w:hAnsi="Times New Roman Regular" w:eastAsia="SimSun" w:cs="Times New Roman Regular"/>
          <w:sz w:val="20"/>
          <w:lang w:val="en-US" w:eastAsia="zh-CN"/>
        </w:rPr>
        <w:t xml:space="preserve"> Fig. 1b showed a calculated phase portrait of an imaginary gene with </w:t>
      </w:r>
      <w:r>
        <w:rPr>
          <w:rFonts w:ascii="Times New Roman Regular" w:hAnsi="Times New Roman Regular" w:eastAsia="Times New Roman Regular" w:cs="Times New Roman Regular"/>
          <w:i w:val="0"/>
          <w:strike w:val="0"/>
          <w:spacing w:val="0"/>
          <w:sz w:val="20"/>
          <w:u w:val="none"/>
        </w:rPr>
        <w:drawing>
          <wp:inline distT="0" distB="0" distL="0" distR="0">
            <wp:extent cx="1225550" cy="106680"/>
            <wp:effectExtent l="0" t="0" r="19050" b="20320"/>
            <wp:docPr id="4" name="picture" descr="descript"/>
            <wp:cNvGraphicFramePr/>
            <a:graphic xmlns:a="http://schemas.openxmlformats.org/drawingml/2006/main">
              <a:graphicData uri="http://schemas.openxmlformats.org/drawingml/2006/picture">
                <pic:pic xmlns:pic="http://schemas.openxmlformats.org/drawingml/2006/picture">
                  <pic:nvPicPr>
                    <pic:cNvPr id="4" name="picture" descr="descript"/>
                    <pic:cNvPicPr/>
                  </pic:nvPicPr>
                  <pic:blipFill>
                    <a:blip r:embed="rId28">
                      <a:extLst>
                        <a:ext uri="{96DAC541-7B7A-43D3-8B79-37D633B846F1}">
                          <asvg:svgBlip xmlns:asvg="http://schemas.microsoft.com/office/drawing/2016/SVG/main" r:embed="rId29"/>
                        </a:ext>
                      </a:extLst>
                    </a:blip>
                    <a:srcRect/>
                    <a:stretch>
                      <a:fillRect/>
                    </a:stretch>
                  </pic:blipFill>
                  <pic:spPr>
                    <a:xfrm>
                      <a:off x="0" y="0"/>
                      <a:ext cx="1225550" cy="106680"/>
                    </a:xfrm>
                    <a:prstGeom prst="rect">
                      <a:avLst/>
                    </a:prstGeom>
                  </pic:spPr>
                </pic:pic>
              </a:graphicData>
            </a:graphic>
          </wp:inline>
        </w:drawing>
      </w:r>
      <w:r>
        <w:rPr>
          <w:rFonts w:hint="eastAsia" w:ascii="Times New Roman Regular" w:hAnsi="Times New Roman Regular" w:eastAsia="SimSun" w:cs="Times New Roman Regular"/>
          <w:i w:val="0"/>
          <w:strike w:val="0"/>
          <w:spacing w:val="0"/>
          <w:sz w:val="20"/>
          <w:u w:val="none"/>
          <w:lang w:val="en-US" w:eastAsia="zh-CN"/>
        </w:rPr>
        <w:t xml:space="preserve">. During induction, the phase portrait of the gene lies above the steady state line of </w:t>
      </w:r>
      <m:oMath>
        <m:r>
          <m:rPr>
            <m:sty m:val="p"/>
          </m:rPr>
          <w:rPr>
            <w:rFonts w:hint="default" w:ascii="DejaVu Math TeX Gyre" w:hAnsi="DejaVu Math TeX Gyre" w:eastAsia="SimSun" w:cs="Times New Roman Regular"/>
            <w:strike w:val="0"/>
            <w:color w:val="333333"/>
            <w:spacing w:val="0"/>
            <w:kern w:val="2"/>
            <w:sz w:val="20"/>
            <w:szCs w:val="24"/>
            <w:u w:val="none"/>
            <w:lang w:val="en-US" w:eastAsia="zh-CN"/>
          </w:rPr>
          <m:t>u=s</m:t>
        </m:r>
        <m:f>
          <m:fPr>
            <m:type m:val="lin"/>
            <m:ctrlPr>
              <m:rPr/>
              <w:rPr>
                <w:rFonts w:hint="default" w:ascii="DejaVu Math TeX Gyre" w:hAnsi="DejaVu Math TeX Gyre" w:eastAsia="SimSun" w:cs="Times New Roman Regular"/>
                <w:strike w:val="0"/>
                <w:color w:val="333333"/>
                <w:spacing w:val="0"/>
                <w:kern w:val="2"/>
                <w:sz w:val="20"/>
                <w:szCs w:val="24"/>
                <w:u w:val="none"/>
                <w:lang w:val="en-US" w:eastAsia="zh-CN"/>
              </w:rPr>
            </m:ctrlPr>
          </m:fPr>
          <m:num>
            <m:r>
              <m:rPr>
                <m:sty m:val="p"/>
              </m:rPr>
              <w:rPr>
                <w:rFonts w:ascii="DejaVu Math TeX Gyre" w:hAnsi="DejaVu Math TeX Gyre" w:cs="Times New Roman Regular"/>
                <w:strike w:val="0"/>
                <w:color w:val="333333"/>
                <w:spacing w:val="0"/>
                <w:kern w:val="2"/>
                <w:sz w:val="20"/>
                <w:szCs w:val="24"/>
                <w:u w:val="none"/>
                <w:lang w:val="en-US"/>
              </w:rPr>
              <m:t>γ</m:t>
            </m:r>
            <m:ctrlPr>
              <m:rPr/>
              <w:rPr>
                <w:rFonts w:hint="default" w:ascii="DejaVu Math TeX Gyre" w:hAnsi="DejaVu Math TeX Gyre" w:eastAsia="SimSun" w:cs="Times New Roman Regular"/>
                <w:strike w:val="0"/>
                <w:color w:val="333333"/>
                <w:spacing w:val="0"/>
                <w:kern w:val="2"/>
                <w:sz w:val="20"/>
                <w:szCs w:val="24"/>
                <w:u w:val="none"/>
                <w:lang w:val="en-US" w:eastAsia="zh-CN"/>
              </w:rPr>
            </m:ctrlPr>
          </m:num>
          <m:den>
            <m:r>
              <m:rPr>
                <m:sty m:val="p"/>
              </m:rPr>
              <w:rPr>
                <w:rFonts w:ascii="DejaVu Math TeX Gyre" w:hAnsi="DejaVu Math TeX Gyre" w:cs="Times New Roman Regular"/>
                <w:strike w:val="0"/>
                <w:color w:val="333333"/>
                <w:spacing w:val="0"/>
                <w:kern w:val="2"/>
                <w:sz w:val="20"/>
                <w:szCs w:val="24"/>
                <w:u w:val="none"/>
                <w:lang w:val="en-US"/>
              </w:rPr>
              <m:t>β</m:t>
            </m:r>
            <m:ctrlPr>
              <m:rPr/>
              <w:rPr>
                <w:rFonts w:hint="default" w:ascii="DejaVu Math TeX Gyre" w:hAnsi="DejaVu Math TeX Gyre" w:eastAsia="SimSun" w:cs="Times New Roman Regular"/>
                <w:i w:val="0"/>
                <w:strike w:val="0"/>
                <w:color w:val="333333"/>
                <w:spacing w:val="0"/>
                <w:kern w:val="2"/>
                <w:sz w:val="20"/>
                <w:szCs w:val="24"/>
                <w:u w:val="none"/>
                <w:lang w:val="en-US" w:eastAsia="zh-CN"/>
              </w:rPr>
            </m:ctrlPr>
          </m:den>
        </m:f>
      </m:oMath>
      <w:r>
        <m:rPr/>
        <w:rPr>
          <w:rFonts w:hint="eastAsia" w:hAnsi="DejaVu Math TeX Gyre" w:eastAsia="SimSun" w:cs="Times New Roman Regular"/>
          <w:i w:val="0"/>
          <w:strike w:val="0"/>
          <w:color w:val="333333"/>
          <w:spacing w:val="0"/>
          <w:kern w:val="2"/>
          <w:sz w:val="20"/>
          <w:szCs w:val="24"/>
          <w:u w:val="none"/>
          <w:lang w:val="en-US" w:eastAsia="zh-CN"/>
        </w:rPr>
        <w:t xml:space="preserve">. </w:t>
      </w:r>
      <w:r>
        <m:rPr/>
        <w:rPr>
          <w:rFonts w:hint="eastAsia" w:ascii="Times New Roman Regular" w:hAnsi="Times New Roman Regular" w:eastAsia="SimSun" w:cs="Times New Roman Regular"/>
          <w:i w:val="0"/>
          <w:strike w:val="0"/>
          <w:color w:val="333333"/>
          <w:spacing w:val="0"/>
          <w:kern w:val="2"/>
          <w:sz w:val="20"/>
          <w:szCs w:val="24"/>
          <w:u w:val="none"/>
          <w:lang w:val="en-US" w:eastAsia="zh-CN"/>
        </w:rPr>
        <w:t>When the phase arrives at the stead state, the number of spliced molecules doesn</w:t>
      </w:r>
      <w:r>
        <m:rPr/>
        <w:rPr>
          <w:rFonts w:hint="default" w:ascii="Times New Roman Regular" w:hAnsi="Times New Roman Regular" w:eastAsia="SimSun" w:cs="Times New Roman Regular"/>
          <w:i w:val="0"/>
          <w:strike w:val="0"/>
          <w:color w:val="333333"/>
          <w:spacing w:val="0"/>
          <w:kern w:val="2"/>
          <w:sz w:val="20"/>
          <w:szCs w:val="24"/>
          <w:u w:val="none"/>
          <w:lang w:val="en-US" w:eastAsia="zh-CN"/>
        </w:rPr>
        <w:t>’</w:t>
      </w:r>
      <w:r>
        <m:rPr/>
        <w:rPr>
          <w:rFonts w:hint="eastAsia" w:ascii="Times New Roman Regular" w:hAnsi="Times New Roman Regular" w:eastAsia="SimSun" w:cs="Times New Roman Regular"/>
          <w:i w:val="0"/>
          <w:strike w:val="0"/>
          <w:color w:val="333333"/>
          <w:spacing w:val="0"/>
          <w:kern w:val="2"/>
          <w:sz w:val="20"/>
          <w:szCs w:val="24"/>
          <w:u w:val="none"/>
          <w:lang w:val="en-US" w:eastAsia="zh-CN"/>
        </w:rPr>
        <w:t>t change. If the gene is repressed, the phase portrait of the gene goes below the steady state.</w:t>
      </w:r>
    </w:p>
    <w:p>
      <w:pPr>
        <w:spacing w:line="360" w:lineRule="auto"/>
        <w:jc w:val="left"/>
        <w:rPr>
          <w:rFonts w:hint="default" w:ascii="Times New Roman Regular" w:hAnsi="Times New Roman Regular" w:eastAsia="SimSun" w:cs="Times New Roman Regular"/>
          <w:sz w:val="20"/>
          <w:lang w:val="en-US" w:eastAsia="zh-CN"/>
        </w:rPr>
      </w:pPr>
    </w:p>
    <w:p>
      <w:pPr>
        <w:spacing w:line="360" w:lineRule="auto"/>
        <w:jc w:val="left"/>
        <w:rPr>
          <w:rFonts w:ascii="Times New Roman Regular" w:hAnsi="Times New Roman Regular" w:eastAsia="Times New Roman Regular" w:cs="Times New Roman Regular"/>
          <w:sz w:val="20"/>
        </w:rPr>
      </w:pPr>
    </w:p>
    <w:p>
      <w:pPr>
        <w:pBdr>
          <w:bottom w:val="none" w:color="auto" w:sz="0" w:space="0"/>
        </w:pBd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These equations together described a dynamical model of mRNA splicing. Using </w:t>
      </w:r>
      <w:r>
        <w:rPr>
          <w:rFonts w:hint="eastAsia" w:ascii="Times New Roman Regular" w:hAnsi="Times New Roman Regular" w:eastAsia="SimSun" w:cs="Times New Roman Regular"/>
          <w:sz w:val="20"/>
          <w:lang w:val="en-US" w:eastAsia="zh-CN"/>
        </w:rPr>
        <w:t>this dynamical model</w:t>
      </w:r>
      <w:r>
        <w:rPr>
          <w:rFonts w:ascii="Times New Roman Regular" w:hAnsi="Times New Roman Regular" w:eastAsia="Times New Roman Regular" w:cs="Times New Roman Regular"/>
          <w:sz w:val="20"/>
        </w:rPr>
        <w:t>, the amount of spliced mRNA</w:t>
      </w:r>
      <w:r>
        <w:rPr>
          <w:rFonts w:hint="eastAsia" w:ascii="Times New Roman Regular" w:hAnsi="Times New Roman Regular" w:eastAsia="SimSun" w:cs="Times New Roman Regular"/>
          <w:sz w:val="20"/>
          <w:lang w:val="en-US" w:eastAsia="zh-CN"/>
        </w:rPr>
        <w:t>s</w:t>
      </w:r>
      <w:r>
        <w:rPr>
          <w:rFonts w:ascii="Times New Roman Regular" w:hAnsi="Times New Roman Regular" w:eastAsia="Times New Roman Regular" w:cs="Times New Roman Regular"/>
          <w:sz w:val="20"/>
        </w:rPr>
        <w:t xml:space="preserve"> can be inferred </w:t>
      </w:r>
      <w:r>
        <w:rPr>
          <w:rFonts w:hint="eastAsia" w:ascii="Times New Roman Regular" w:hAnsi="Times New Roman Regular" w:eastAsia="SimSun" w:cs="Times New Roman Regular"/>
          <w:sz w:val="20"/>
          <w:lang w:val="en-US" w:eastAsia="zh-CN"/>
        </w:rPr>
        <w:t xml:space="preserve">for </w:t>
      </w:r>
      <w:r>
        <w:rPr>
          <w:rFonts w:ascii="Times New Roman Regular" w:hAnsi="Times New Roman Regular" w:eastAsia="Times New Roman Regular" w:cs="Times New Roman Regular"/>
          <w:sz w:val="20"/>
        </w:rPr>
        <w:t>a given time.</w:t>
      </w:r>
      <w:r>
        <w:rPr>
          <w:rFonts w:hint="eastAsia" w:ascii="Times New Roman Regular" w:hAnsi="Times New Roman Regular" w:eastAsia="SimSun" w:cs="Times New Roman Regular"/>
          <w:sz w:val="20"/>
          <w:lang w:val="en-US" w:eastAsia="zh-CN"/>
        </w:rPr>
        <w:t xml:space="preserve"> Thus </w:t>
      </w:r>
      <w:r>
        <w:rPr>
          <w:rFonts w:ascii="Times New Roman Regular" w:hAnsi="Times New Roman Regular" w:eastAsia="Times New Roman Regular" w:cs="Times New Roman Regular"/>
          <w:sz w:val="20"/>
        </w:rPr>
        <w:t>RNA velocity can be used to infer the next state of the cell. In Fig. 1c-e, we demonstrated the inferred RNA velocity of cells from a chommaffin scRNA-seq data</w:t>
      </w:r>
      <w:r>
        <w:rPr>
          <w:rFonts w:hint="eastAsia" w:ascii="Times New Roman Regular" w:hAnsi="Times New Roman Regular" w:eastAsia="SimSun" w:cs="Times New Roman Regular"/>
          <w:sz w:val="20"/>
          <w:lang w:val="en-US" w:eastAsia="zh-CN"/>
        </w:rPr>
        <w:t xml:space="preserve"> (La Manno et al., 2018)</w:t>
      </w:r>
      <w:r>
        <w:rPr>
          <w:rFonts w:ascii="Times New Roman Regular" w:hAnsi="Times New Roman Regular" w:eastAsia="Times New Roman Regular" w:cs="Times New Roman Regular"/>
          <w:sz w:val="20"/>
        </w:rPr>
        <w:t>. The inferred developmental trajectory fits the ground truth, which is the development from schwann cell precursors (SCPs) to chromaffin cells. A gene Chga which is know to be highly expressed in chromaffin cells shows phase portrait similar to the induction model. Another gene named Serpine2, which had been proved to be expressed in SCPs but not chromaffin cells also showed matching phase portrait</w:t>
      </w:r>
      <w:r>
        <w:rPr>
          <w:rFonts w:hint="eastAsia" w:ascii="Times New Roman Regular" w:hAnsi="Times New Roman Regular" w:eastAsia="SimSun" w:cs="Times New Roman Regular"/>
          <w:sz w:val="20"/>
          <w:lang w:val="en-US" w:eastAsia="zh-CN"/>
        </w:rPr>
        <w:t xml:space="preserve"> in both induction and repression portraits</w:t>
      </w:r>
      <w:r>
        <w:rPr>
          <w:rFonts w:ascii="Times New Roman Regular" w:hAnsi="Times New Roman Regular" w:eastAsia="Times New Roman Regular" w:cs="Times New Roman Regular"/>
          <w:sz w:val="20"/>
        </w:rPr>
        <w:t>. These examples showed that the model can be used to determine the developmental trajectory of the cell.</w:t>
      </w:r>
    </w:p>
    <w:p>
      <w:pPr>
        <w:spacing w:line="360" w:lineRule="auto"/>
        <w:jc w:val="left"/>
        <w:rPr>
          <w:rFonts w:ascii="Times New Roman Regular" w:hAnsi="Times New Roman Regular" w:eastAsia="Times New Roman Regular" w:cs="Times New Roman Regular"/>
          <w:sz w:val="20"/>
        </w:rPr>
      </w:pPr>
    </w:p>
    <w:p>
      <w:pPr>
        <w:pStyle w:val="2"/>
        <w:spacing w:line="360" w:lineRule="auto"/>
        <w:rPr>
          <w:rFonts w:ascii="Times New Roman Regular" w:hAnsi="Times New Roman Regular" w:eastAsia="Times New Roman Regular" w:cs="Times New Roman Regular"/>
          <w:sz w:val="30"/>
        </w:rPr>
      </w:pPr>
      <w:r>
        <w:rPr>
          <w:rFonts w:ascii="Times New Roman Regular" w:hAnsi="Times New Roman Regular" w:eastAsia="Times New Roman Regular" w:cs="Times New Roman Regular"/>
          <w:sz w:val="30"/>
        </w:rPr>
        <w:t>RNA velocity inferred from scRNA-seq data.</w:t>
      </w:r>
    </w:p>
    <w:p>
      <w:pPr>
        <w:spacing w:line="360" w:lineRule="auto"/>
        <w:rPr>
          <w:rFonts w:ascii="Times New Roman Regular" w:hAnsi="Times New Roman Regular" w:eastAsia="Times New Roman Regular" w:cs="Times New Roman Regular"/>
          <w:sz w:val="20"/>
        </w:rPr>
      </w:pPr>
      <w:r>
        <w:rPr>
          <w:rFonts w:hint="eastAsia" w:ascii="Times New Roman Regular" w:hAnsi="Times New Roman Regular" w:eastAsia="SimSun" w:cs="Times New Roman Regular"/>
          <w:sz w:val="20"/>
          <w:lang w:val="en-US" w:eastAsia="zh-CN"/>
        </w:rPr>
        <w:t>To determine the rate coefficients in the RNA velocity model, we need the sequencing data from scRNA-seq (Fig. 2a). In the first step of the analysis, r</w:t>
      </w:r>
      <w:r>
        <w:rPr>
          <w:rFonts w:ascii="Times New Roman Regular" w:hAnsi="Times New Roman Regular" w:eastAsia="Times New Roman Regular" w:cs="Times New Roman Regular"/>
          <w:sz w:val="20"/>
        </w:rPr>
        <w:t xml:space="preserve">aw data are processed to distinguish spliced and un-spliced molecules. This step includes aligning the sequenced reads in fastq format to the reference genome to obtain the mapped reads in bam format. This mapping result </w:t>
      </w:r>
      <w:r>
        <w:rPr>
          <w:rFonts w:hint="eastAsia" w:ascii="Times New Roman Regular" w:hAnsi="Times New Roman Regular" w:eastAsia="SimSun" w:cs="Times New Roman Regular"/>
          <w:sz w:val="20"/>
          <w:lang w:val="en-US" w:eastAsia="zh-CN"/>
        </w:rPr>
        <w:t>is fed into the</w:t>
      </w:r>
      <w:r>
        <w:rPr>
          <w:rFonts w:ascii="Times New Roman Regular" w:hAnsi="Times New Roman Regular" w:eastAsia="Times New Roman Regular" w:cs="Times New Roman Regular"/>
          <w:sz w:val="20"/>
        </w:rPr>
        <w:t xml:space="preserve"> command line tool </w:t>
      </w:r>
      <w:r>
        <w:rPr>
          <w:rFonts w:ascii="Times New Roman Regular" w:hAnsi="Times New Roman Regular" w:eastAsia="Times New Roman Regular" w:cs="Times New Roman Regular"/>
          <w:i/>
          <w:sz w:val="20"/>
        </w:rPr>
        <w:t>velocyto</w:t>
      </w:r>
      <w:r>
        <w:rPr>
          <w:rFonts w:ascii="Times New Roman Regular" w:hAnsi="Times New Roman Regular" w:eastAsia="Times New Roman Regular" w:cs="Times New Roman Regular"/>
          <w:i w:val="0"/>
          <w:sz w:val="20"/>
        </w:rPr>
        <w:t xml:space="preserve"> (La Manno et al., 2018)</w:t>
      </w:r>
      <w:r>
        <w:rPr>
          <w:rFonts w:hint="eastAsia" w:ascii="Times New Roman Regular" w:hAnsi="Times New Roman Regular" w:eastAsia="SimSun" w:cs="Times New Roman Regular"/>
          <w:i w:val="0"/>
          <w:sz w:val="20"/>
          <w:lang w:val="en-US" w:eastAsia="zh-CN"/>
        </w:rPr>
        <w:t xml:space="preserve"> to distinguish the reads</w:t>
      </w:r>
      <w:r>
        <w:rPr>
          <w:rFonts w:ascii="Times New Roman Regular" w:hAnsi="Times New Roman Regular" w:eastAsia="Times New Roman Regular" w:cs="Times New Roman Regular"/>
          <w:i w:val="0"/>
          <w:sz w:val="20"/>
        </w:rPr>
        <w:t xml:space="preserve">. </w:t>
      </w:r>
      <w:r>
        <w:rPr>
          <w:rFonts w:ascii="Times New Roman Regular" w:hAnsi="Times New Roman Regular" w:eastAsia="Times New Roman Regular" w:cs="Times New Roman Regular"/>
          <w:sz w:val="20"/>
        </w:rPr>
        <w:t>Different</w:t>
      </w:r>
      <w:r>
        <w:rPr>
          <w:rFonts w:hint="eastAsia" w:ascii="Times New Roman Regular" w:hAnsi="Times New Roman Regular" w:eastAsia="SimSun" w:cs="Times New Roman Regular"/>
          <w:sz w:val="20"/>
          <w:lang w:val="en-US" w:eastAsia="zh-CN"/>
        </w:rPr>
        <w:t xml:space="preserve"> scRNA-seq</w:t>
      </w:r>
      <w:r>
        <w:rPr>
          <w:rFonts w:ascii="Times New Roman Regular" w:hAnsi="Times New Roman Regular" w:eastAsia="Times New Roman Regular" w:cs="Times New Roman Regular"/>
          <w:sz w:val="20"/>
        </w:rPr>
        <w:t xml:space="preserve"> methods were </w:t>
      </w:r>
      <w:r>
        <w:rPr>
          <w:rFonts w:hint="eastAsia" w:ascii="Times New Roman Regular" w:hAnsi="Times New Roman Regular" w:eastAsia="SimSun" w:cs="Times New Roman Regular"/>
          <w:sz w:val="20"/>
          <w:lang w:val="en-US" w:eastAsia="zh-CN"/>
        </w:rPr>
        <w:t>compared under</w:t>
      </w:r>
      <w:r>
        <w:rPr>
          <w:rFonts w:ascii="Times New Roman Regular" w:hAnsi="Times New Roman Regular" w:eastAsia="Times New Roman Regular" w:cs="Times New Roman Regular"/>
          <w:sz w:val="20"/>
        </w:rPr>
        <w:t xml:space="preserve"> the same pipeline, and all </w:t>
      </w:r>
      <w:r>
        <w:rPr>
          <w:rFonts w:hint="eastAsia" w:ascii="Times New Roman Regular" w:hAnsi="Times New Roman Regular" w:eastAsia="SimSun" w:cs="Times New Roman Regular"/>
          <w:sz w:val="20"/>
          <w:lang w:val="en-US" w:eastAsia="zh-CN"/>
        </w:rPr>
        <w:t>have</w:t>
      </w:r>
      <w:r>
        <w:rPr>
          <w:rFonts w:ascii="Times New Roman Regular" w:hAnsi="Times New Roman Regular" w:eastAsia="Times New Roman Regular" w:cs="Times New Roman Regular"/>
          <w:sz w:val="20"/>
        </w:rPr>
        <w:t xml:space="preserve"> 20% of the reads being un-spliced mRNAs. This result indicates that we can successfully identify un-spliced reads (Fig. 2b), and use them for further analysis.</w:t>
      </w:r>
    </w:p>
    <w:p>
      <w:pPr>
        <w:spacing w:line="360" w:lineRule="auto"/>
        <w:rPr>
          <w:rFonts w:ascii="Times New Roman Regular" w:hAnsi="Times New Roman Regular" w:eastAsia="Times New Roman Regular" w:cs="Times New Roman Regular"/>
          <w:i w:val="0"/>
          <w:sz w:val="20"/>
        </w:rPr>
      </w:pPr>
    </w:p>
    <w:p>
      <w:pPr>
        <w:spacing w:line="360" w:lineRule="auto"/>
        <w:rPr>
          <w:rFonts w:ascii="Times New Roman Regular" w:hAnsi="Times New Roman Regular" w:eastAsia="Times New Roman Regular" w:cs="Times New Roman Regular"/>
          <w:i w:val="0"/>
          <w:sz w:val="20"/>
        </w:rPr>
      </w:pPr>
      <w:r>
        <w:rPr>
          <w:rFonts w:ascii="Times New Roman Regular" w:hAnsi="Times New Roman Regular" w:eastAsia="Times New Roman Regular" w:cs="Times New Roman Regular"/>
          <w:i w:val="0"/>
          <w:sz w:val="20"/>
        </w:rPr>
        <w:t xml:space="preserve">With the count matrix for spliced and un-spliced molecules for each gene, phase portrait of these genes can be inferred. In the 2018 paper by La Manno et al., </w:t>
      </w:r>
      <w:r>
        <w:rPr>
          <w:rFonts w:ascii="Times New Roman Regular" w:hAnsi="Times New Roman Regular" w:eastAsia="Times New Roman Regular" w:cs="Times New Roman Regular"/>
          <w:i/>
          <w:sz w:val="20"/>
        </w:rPr>
        <w:t xml:space="preserve">velocyto </w:t>
      </w:r>
      <w:r>
        <w:rPr>
          <w:rFonts w:ascii="Times New Roman Regular" w:hAnsi="Times New Roman Regular" w:eastAsia="Times New Roman Regular" w:cs="Times New Roman Regular"/>
          <w:i w:val="0"/>
          <w:sz w:val="20"/>
        </w:rPr>
        <w:t xml:space="preserve">used a quantile-based method to infer the rate coefficients. By assuming the cells in high and low quantiles as steady state cells for a gene, rate coefficients could be caluculated efficiently (Fig, 2c). Since </w:t>
      </w:r>
      <w:r>
        <w:rPr>
          <w:rFonts w:ascii="Times New Roman Regular" w:hAnsi="Times New Roman Regular" w:eastAsia="Times New Roman Regular" w:cs="Times New Roman Regular"/>
          <w:i/>
          <w:sz w:val="20"/>
        </w:rPr>
        <w:t xml:space="preserve">velocyto </w:t>
      </w:r>
      <w:r>
        <w:rPr>
          <w:rFonts w:ascii="Times New Roman Regular" w:hAnsi="Times New Roman Regular" w:eastAsia="Times New Roman Regular" w:cs="Times New Roman Regular"/>
          <w:i w:val="0"/>
          <w:sz w:val="20"/>
        </w:rPr>
        <w:t xml:space="preserve">assumes </w:t>
      </w:r>
      <w:r>
        <w:rPr>
          <w:rFonts w:ascii="Times New Roman Regular" w:hAnsi="Times New Roman Regular" w:eastAsia="Times New Roman Regular" w:cs="Times New Roman Regular"/>
          <w:i w:val="0"/>
          <w:sz w:val="20"/>
        </w:rPr>
        <w:drawing>
          <wp:inline distT="0" distB="0" distL="0" distR="0">
            <wp:extent cx="306705" cy="115570"/>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30">
                      <a:extLst>
                        <a:ext uri="{96DAC541-7B7A-43D3-8B79-37D633B846F1}">
                          <asvg:svgBlip xmlns:asvg="http://schemas.microsoft.com/office/drawing/2016/SVG/main" r:embed="rId31"/>
                        </a:ext>
                      </a:extLst>
                    </a:blip>
                    <a:srcRect/>
                    <a:stretch>
                      <a:fillRect/>
                    </a:stretch>
                  </pic:blipFill>
                  <pic:spPr>
                    <a:xfrm>
                      <a:off x="0" y="0"/>
                      <a:ext cx="306705" cy="116051"/>
                    </a:xfrm>
                    <a:prstGeom prst="rect">
                      <a:avLst/>
                    </a:prstGeom>
                  </pic:spPr>
                </pic:pic>
              </a:graphicData>
            </a:graphic>
          </wp:inline>
        </w:drawing>
      </w:r>
      <w:r>
        <w:rPr>
          <w:rFonts w:ascii="Times New Roman Regular" w:hAnsi="Times New Roman Regular" w:eastAsia="Times New Roman Regular" w:cs="Times New Roman Regular"/>
          <w:i w:val="0"/>
          <w:sz w:val="20"/>
        </w:rPr>
        <w:t xml:space="preserve">, the remaining two </w:t>
      </w:r>
      <w:r>
        <w:rPr>
          <w:rFonts w:hint="eastAsia" w:ascii="Times New Roman Regular" w:hAnsi="Times New Roman Regular" w:eastAsia="SimSun" w:cs="Times New Roman Regular"/>
          <w:i w:val="0"/>
          <w:sz w:val="20"/>
          <w:lang w:val="en-US" w:eastAsia="zh-CN"/>
        </w:rPr>
        <w:t xml:space="preserve">rate </w:t>
      </w:r>
      <w:r>
        <w:rPr>
          <w:rFonts w:ascii="Times New Roman Regular" w:hAnsi="Times New Roman Regular" w:eastAsia="Times New Roman Regular" w:cs="Times New Roman Regular"/>
          <w:i w:val="0"/>
          <w:sz w:val="20"/>
        </w:rPr>
        <w:t>constants all have clear numerical solutions as shown below:</w:t>
      </w:r>
    </w:p>
    <w:p>
      <w:pPr>
        <w:spacing w:line="360" w:lineRule="auto"/>
        <w:jc w:val="center"/>
        <w:rPr>
          <w:rFonts w:ascii="Times New Roman Regular" w:hAnsi="Times New Roman Regular" w:eastAsia="Times New Roman Regular" w:cs="Times New Roman Regular"/>
          <w:i w:val="0"/>
          <w:sz w:val="20"/>
        </w:rPr>
      </w:pPr>
      <w:r>
        <w:rPr>
          <w:rFonts w:ascii="Times New Roman Regular" w:hAnsi="Times New Roman Regular" w:eastAsia="Times New Roman Regular" w:cs="Times New Roman Regular"/>
          <w:i w:val="0"/>
          <w:sz w:val="20"/>
        </w:rPr>
        <w:drawing>
          <wp:inline distT="0" distB="0" distL="0" distR="0">
            <wp:extent cx="1009650" cy="304800"/>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32">
                      <a:extLst>
                        <a:ext uri="{96DAC541-7B7A-43D3-8B79-37D633B846F1}">
                          <asvg:svgBlip xmlns:asvg="http://schemas.microsoft.com/office/drawing/2016/SVG/main" r:embed="rId33"/>
                        </a:ext>
                      </a:extLst>
                    </a:blip>
                    <a:stretch>
                      <a:fillRect/>
                    </a:stretch>
                  </pic:blipFill>
                  <pic:spPr>
                    <a:xfrm>
                      <a:off x="0" y="0"/>
                      <a:ext cx="1009650" cy="304800"/>
                    </a:xfrm>
                    <a:prstGeom prst="rect">
                      <a:avLst/>
                    </a:prstGeom>
                  </pic:spPr>
                </pic:pic>
              </a:graphicData>
            </a:graphic>
          </wp:inline>
        </w:drawing>
      </w:r>
    </w:p>
    <w:p>
      <w:pPr>
        <w:pBdr>
          <w:bottom w:val="none" w:color="auto" w:sz="0" w:space="0"/>
        </w:pBdr>
        <w:spacing w:line="360" w:lineRule="auto"/>
        <w:rPr>
          <w:rFonts w:ascii="Times New Roman Regular" w:hAnsi="Times New Roman Regular" w:eastAsia="Times New Roman Regular" w:cs="Times New Roman Regular"/>
          <w:i w:val="0"/>
          <w:sz w:val="20"/>
        </w:rPr>
      </w:pPr>
      <w:r>
        <w:rPr>
          <w:rFonts w:ascii="Times New Roman Regular" w:hAnsi="Times New Roman Regular" w:eastAsia="Times New Roman Regular" w:cs="Times New Roman Regular"/>
          <w:i w:val="0"/>
          <w:sz w:val="20"/>
        </w:rPr>
        <w:t xml:space="preserve">These steady state assumption is sufficient for velocity inference. However, the assumption of steady state cells </w:t>
      </w:r>
      <w:r>
        <w:rPr>
          <w:rFonts w:hint="eastAsia" w:ascii="Times New Roman Regular" w:hAnsi="Times New Roman Regular" w:eastAsia="SimSun" w:cs="Times New Roman Regular"/>
          <w:i w:val="0"/>
          <w:sz w:val="20"/>
          <w:lang w:val="en-US" w:eastAsia="zh-CN"/>
        </w:rPr>
        <w:t>caused debates</w:t>
      </w:r>
      <w:r>
        <w:rPr>
          <w:rFonts w:ascii="Times New Roman Regular" w:hAnsi="Times New Roman Regular" w:eastAsia="Times New Roman Regular" w:cs="Times New Roman Regular"/>
          <w:i w:val="0"/>
          <w:sz w:val="20"/>
        </w:rPr>
        <w:t xml:space="preserve">. In 2020, Bergen et al. introduced a new likelihood-based dynamical model. By maximizing the likelihood function, the model iterates through possible values of the rate coefficients and finally obtain a result with </w:t>
      </w:r>
      <w:r>
        <w:rPr>
          <w:rFonts w:hint="eastAsia" w:ascii="Times New Roman Regular" w:hAnsi="Times New Roman Regular" w:eastAsia="SimSun" w:cs="Times New Roman Regular"/>
          <w:i w:val="0"/>
          <w:sz w:val="20"/>
          <w:lang w:val="en-US" w:eastAsia="zh-CN"/>
        </w:rPr>
        <w:t xml:space="preserve">satisfying </w:t>
      </w:r>
      <w:r>
        <w:rPr>
          <w:rFonts w:ascii="Times New Roman Regular" w:hAnsi="Times New Roman Regular" w:eastAsia="Times New Roman Regular" w:cs="Times New Roman Regular"/>
          <w:i w:val="0"/>
          <w:sz w:val="20"/>
        </w:rPr>
        <w:t>performance</w:t>
      </w:r>
      <w:r>
        <w:rPr>
          <w:rFonts w:hint="eastAsia" w:ascii="Times New Roman Regular" w:hAnsi="Times New Roman Regular" w:eastAsia="SimSun" w:cs="Times New Roman Regular"/>
          <w:i w:val="0"/>
          <w:sz w:val="20"/>
          <w:lang w:val="en-US" w:eastAsia="zh-CN"/>
        </w:rPr>
        <w:t xml:space="preserve"> (Fig. 2d)</w:t>
      </w:r>
      <w:r>
        <w:rPr>
          <w:rFonts w:ascii="Times New Roman Regular" w:hAnsi="Times New Roman Regular" w:eastAsia="Times New Roman Regular" w:cs="Times New Roman Regular"/>
          <w:i w:val="0"/>
          <w:sz w:val="20"/>
        </w:rPr>
        <w:t>.</w:t>
      </w:r>
    </w:p>
    <w:p>
      <w:pPr>
        <w:spacing w:line="360" w:lineRule="auto"/>
        <w:rPr>
          <w:rFonts w:ascii="Times New Roman Regular" w:hAnsi="Times New Roman Regular" w:eastAsia="Times New Roman Regular" w:cs="Times New Roman Regular"/>
          <w:i w:val="0"/>
          <w:sz w:val="20"/>
        </w:rPr>
      </w:pP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RNA velocity are often calculated with a group of cells clustered with n-nearest neighbour to reduce computational costs. The resulting velocity is a large vector with </w:t>
      </w:r>
      <w:r>
        <w:rPr>
          <w:rFonts w:hint="eastAsia" w:ascii="Times New Roman Regular" w:hAnsi="Times New Roman Regular" w:eastAsia="SimSun" w:cs="Times New Roman Regular"/>
          <w:sz w:val="20"/>
          <w:lang w:val="en-US" w:eastAsia="zh-CN"/>
        </w:rPr>
        <w:t>length equal to the</w:t>
      </w:r>
      <w:r>
        <w:rPr>
          <w:rFonts w:ascii="Times New Roman Regular" w:hAnsi="Times New Roman Regular" w:eastAsia="Times New Roman Regular" w:cs="Times New Roman Regular"/>
          <w:sz w:val="20"/>
        </w:rPr>
        <w:t xml:space="preserve"> total number of genes. To visualize the velocity, the </w:t>
      </w:r>
      <w:r>
        <w:rPr>
          <w:rFonts w:hint="eastAsia" w:ascii="Times New Roman Regular" w:hAnsi="Times New Roman Regular" w:eastAsia="SimSun" w:cs="Times New Roman Regular"/>
          <w:sz w:val="20"/>
          <w:lang w:val="en-US" w:eastAsia="zh-CN"/>
        </w:rPr>
        <w:t>velocity vector need to be embedded.</w:t>
      </w:r>
      <w:r>
        <w:rPr>
          <w:rFonts w:ascii="Times New Roman Regular" w:hAnsi="Times New Roman Regular" w:eastAsia="Times New Roman Regular" w:cs="Times New Roman Regular"/>
          <w:sz w:val="20"/>
        </w:rPr>
        <w:t xml:space="preserve"> If we perform dimensionality reduction with linear methods like PCA</w:t>
      </w:r>
      <w:r>
        <w:rPr>
          <w:rFonts w:hint="eastAsia" w:ascii="Times New Roman Regular" w:hAnsi="Times New Roman Regular" w:eastAsia="SimSun" w:cs="Times New Roman Regular"/>
          <w:sz w:val="20"/>
          <w:lang w:val="en-US" w:eastAsia="zh-CN"/>
        </w:rPr>
        <w:t xml:space="preserve"> for the cells</w:t>
      </w:r>
      <w:r>
        <w:rPr>
          <w:rFonts w:ascii="Times New Roman Regular" w:hAnsi="Times New Roman Regular" w:eastAsia="Times New Roman Regular" w:cs="Times New Roman Regular"/>
          <w:sz w:val="20"/>
        </w:rPr>
        <w:t>, the velocity can be</w:t>
      </w:r>
      <w:r>
        <w:rPr>
          <w:rFonts w:hint="eastAsia" w:ascii="Times New Roman Regular" w:hAnsi="Times New Roman Regular" w:eastAsia="SimSun" w:cs="Times New Roman Regular"/>
          <w:sz w:val="20"/>
          <w:lang w:val="en-US" w:eastAsia="zh-CN"/>
        </w:rPr>
        <w:t xml:space="preserve"> embedded</w:t>
      </w:r>
      <w:r>
        <w:rPr>
          <w:rFonts w:ascii="Times New Roman Regular" w:hAnsi="Times New Roman Regular" w:eastAsia="Times New Roman Regular" w:cs="Times New Roman Regular"/>
          <w:sz w:val="20"/>
        </w:rPr>
        <w:t xml:space="preserve"> into the lower diension. But PCA often doesn't return good clustering result for the cells. In scRNA-seq</w:t>
      </w:r>
      <w:r>
        <w:rPr>
          <w:rFonts w:hint="eastAsia" w:ascii="Times New Roman Regular" w:hAnsi="Times New Roman Regular" w:eastAsia="SimSun" w:cs="Times New Roman Regular"/>
          <w:sz w:val="20"/>
          <w:lang w:val="en-US" w:eastAsia="zh-CN"/>
        </w:rPr>
        <w:t xml:space="preserve"> analysis</w:t>
      </w:r>
      <w:r>
        <w:rPr>
          <w:rFonts w:ascii="Times New Roman Regular" w:hAnsi="Times New Roman Regular" w:eastAsia="Times New Roman Regular" w:cs="Times New Roman Regular"/>
          <w:sz w:val="20"/>
        </w:rPr>
        <w:t>,</w:t>
      </w:r>
      <w:r>
        <w:rPr>
          <w:rFonts w:hint="eastAsia" w:ascii="Times New Roman Regular" w:hAnsi="Times New Roman Regular" w:eastAsia="SimSun" w:cs="Times New Roman Regular"/>
          <w:sz w:val="20"/>
          <w:lang w:val="en-US" w:eastAsia="zh-CN"/>
        </w:rPr>
        <w:t xml:space="preserve"> the </w:t>
      </w:r>
      <w:r>
        <w:rPr>
          <w:rFonts w:ascii="Times New Roman Regular" w:hAnsi="Times New Roman Regular" w:eastAsia="Times New Roman Regular" w:cs="Times New Roman Regular"/>
          <w:sz w:val="20"/>
        </w:rPr>
        <w:t>non-linear</w:t>
      </w:r>
      <w:r>
        <w:rPr>
          <w:rFonts w:hint="eastAsia" w:ascii="Times New Roman Regular" w:hAnsi="Times New Roman Regular" w:eastAsia="SimSun" w:cs="Times New Roman Regular"/>
          <w:sz w:val="20"/>
          <w:lang w:val="en-US" w:eastAsia="zh-CN"/>
        </w:rPr>
        <w:t xml:space="preserve"> embedding method like UMAP is often used</w:t>
      </w:r>
      <w:r>
        <w:rPr>
          <w:rFonts w:ascii="Times New Roman Regular" w:hAnsi="Times New Roman Regular" w:eastAsia="Times New Roman Regular" w:cs="Times New Roman Regular"/>
          <w:sz w:val="20"/>
        </w:rPr>
        <w:t xml:space="preserve">. </w:t>
      </w:r>
      <w:r>
        <w:rPr>
          <w:rFonts w:hint="eastAsia" w:ascii="Times New Roman Regular" w:hAnsi="Times New Roman Regular" w:eastAsia="SimSun" w:cs="Times New Roman Regular"/>
          <w:sz w:val="20"/>
          <w:lang w:val="en-US" w:eastAsia="zh-CN"/>
        </w:rPr>
        <w:t xml:space="preserve">In this case, </w:t>
      </w:r>
      <w:r>
        <w:rPr>
          <w:rFonts w:ascii="Times New Roman Regular" w:hAnsi="Times New Roman Regular" w:eastAsia="Times New Roman Regular" w:cs="Times New Roman Regular"/>
          <w:sz w:val="20"/>
        </w:rPr>
        <w:t xml:space="preserve">cells clustered around the end of the velocity vector </w:t>
      </w:r>
      <w:r>
        <w:rPr>
          <w:rFonts w:hint="eastAsia" w:ascii="Times New Roman Regular" w:hAnsi="Times New Roman Regular" w:eastAsia="SimSun" w:cs="Times New Roman Regular"/>
          <w:sz w:val="20"/>
          <w:lang w:val="en-US" w:eastAsia="zh-CN"/>
        </w:rPr>
        <w:t xml:space="preserve">are used </w:t>
      </w:r>
      <w:r>
        <w:rPr>
          <w:rFonts w:ascii="Times New Roman Regular" w:hAnsi="Times New Roman Regular" w:eastAsia="Times New Roman Regular" w:cs="Times New Roman Regular"/>
          <w:sz w:val="20"/>
        </w:rPr>
        <w:t>to infer a low dimension direction for the velocity, as described with the following equation:</w:t>
      </w:r>
    </w:p>
    <w:p>
      <w:pPr>
        <w:spacing w:line="360" w:lineRule="auto"/>
        <w:jc w:val="center"/>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drawing>
          <wp:inline distT="0" distB="0" distL="0" distR="0">
            <wp:extent cx="2876550" cy="523875"/>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a:blip r:embed="rId34">
                      <a:extLst>
                        <a:ext uri="{96DAC541-7B7A-43D3-8B79-37D633B846F1}">
                          <asvg:svgBlip xmlns:asvg="http://schemas.microsoft.com/office/drawing/2016/SVG/main" r:embed="rId35"/>
                        </a:ext>
                      </a:extLst>
                    </a:blip>
                    <a:stretch>
                      <a:fillRect/>
                    </a:stretch>
                  </pic:blipFill>
                  <pic:spPr>
                    <a:xfrm>
                      <a:off x="0" y="0"/>
                      <a:ext cx="2876550" cy="523875"/>
                    </a:xfrm>
                    <a:prstGeom prst="rect">
                      <a:avLst/>
                    </a:prstGeom>
                  </pic:spPr>
                </pic:pic>
              </a:graphicData>
            </a:graphic>
          </wp:inline>
        </w:drawing>
      </w:r>
    </w:p>
    <w:p>
      <w:pPr>
        <w:pBdr>
          <w:bottom w:val="none" w:color="auto" w:sz="0" w:space="0"/>
        </w:pBd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For a cell cluster </w:t>
      </w:r>
      <w:r>
        <w:rPr>
          <w:rFonts w:ascii="Times New Roman Regular" w:hAnsi="Times New Roman Regular" w:eastAsia="Times New Roman Regular" w:cs="Times New Roman Regular"/>
          <w:sz w:val="20"/>
        </w:rPr>
        <w:drawing>
          <wp:inline distT="0" distB="0" distL="0" distR="0">
            <wp:extent cx="57150" cy="114300"/>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36">
                      <a:extLst>
                        <a:ext uri="{96DAC541-7B7A-43D3-8B79-37D633B846F1}">
                          <asvg:svgBlip xmlns:asvg="http://schemas.microsoft.com/office/drawing/2016/SVG/main" r:embed="rId37"/>
                        </a:ext>
                      </a:extLst>
                    </a:blip>
                    <a:srcRect/>
                    <a:stretch>
                      <a:fillRect/>
                    </a:stretch>
                  </pic:blipFill>
                  <pic:spPr>
                    <a:xfrm>
                      <a:off x="0" y="0"/>
                      <a:ext cx="57150" cy="114300"/>
                    </a:xfrm>
                    <a:prstGeom prst="rect">
                      <a:avLst/>
                    </a:prstGeom>
                  </pic:spPr>
                </pic:pic>
              </a:graphicData>
            </a:graphic>
          </wp:inline>
        </w:drawing>
      </w:r>
      <w:r>
        <w:rPr>
          <w:rFonts w:ascii="Times New Roman Regular" w:hAnsi="Times New Roman Regular" w:eastAsia="Times New Roman Regular" w:cs="Times New Roman Regular"/>
          <w:sz w:val="20"/>
        </w:rPr>
        <w:t xml:space="preserve">, all the neighbour </w:t>
      </w:r>
      <w:r>
        <w:rPr>
          <w:rFonts w:ascii="Times New Roman Regular" w:hAnsi="Times New Roman Regular" w:eastAsia="Times New Roman Regular" w:cs="Times New Roman Regular"/>
          <w:sz w:val="20"/>
        </w:rPr>
        <w:drawing>
          <wp:inline distT="0" distB="0" distL="0" distR="0">
            <wp:extent cx="76200" cy="10477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a:blip r:embed="rId38">
                      <a:extLst>
                        <a:ext uri="{96DAC541-7B7A-43D3-8B79-37D633B846F1}">
                          <asvg:svgBlip xmlns:asvg="http://schemas.microsoft.com/office/drawing/2016/SVG/main" r:embed="rId39"/>
                        </a:ext>
                      </a:extLst>
                    </a:blip>
                    <a:stretch>
                      <a:fillRect/>
                    </a:stretch>
                  </pic:blipFill>
                  <pic:spPr>
                    <a:xfrm>
                      <a:off x="0" y="0"/>
                      <a:ext cx="76200" cy="104775"/>
                    </a:xfrm>
                    <a:prstGeom prst="rect">
                      <a:avLst/>
                    </a:prstGeom>
                  </pic:spPr>
                </pic:pic>
              </a:graphicData>
            </a:graphic>
          </wp:inline>
        </w:drawing>
      </w:r>
      <w:r>
        <w:rPr>
          <w:rFonts w:ascii="Times New Roman Regular" w:hAnsi="Times New Roman Regular" w:eastAsia="Times New Roman Regular" w:cs="Times New Roman Regular"/>
          <w:sz w:val="20"/>
        </w:rPr>
        <w:t xml:space="preserve"> of the inferred state </w:t>
      </w:r>
      <w:r>
        <w:rPr>
          <w:rFonts w:hint="eastAsia" w:ascii="Times New Roman Regular" w:hAnsi="Times New Roman Regular" w:eastAsia="SimSun" w:cs="Times New Roman Regular"/>
          <w:sz w:val="20"/>
          <w:lang w:val="en-US" w:eastAsia="zh-CN"/>
        </w:rPr>
        <w:t xml:space="preserve">are </w:t>
      </w:r>
      <w:r>
        <w:rPr>
          <w:rFonts w:ascii="Times New Roman Regular" w:hAnsi="Times New Roman Regular" w:eastAsia="Times New Roman Regular" w:cs="Times New Roman Regular"/>
          <w:sz w:val="20"/>
        </w:rPr>
        <w:t xml:space="preserve">considered. The difference between the two clusters </w:t>
      </w:r>
      <w:r>
        <w:rPr>
          <w:rFonts w:hint="eastAsia" w:ascii="Times New Roman Regular" w:hAnsi="Times New Roman Regular" w:eastAsia="SimSun" w:cs="Times New Roman Regular"/>
          <w:sz w:val="20"/>
          <w:lang w:val="en-US" w:eastAsia="zh-CN"/>
        </w:rPr>
        <w:t xml:space="preserve">is </w:t>
      </w:r>
      <w:r>
        <w:rPr>
          <w:rFonts w:ascii="Times New Roman Regular" w:hAnsi="Times New Roman Regular" w:eastAsia="Times New Roman Regular" w:cs="Times New Roman Regular"/>
          <w:sz w:val="20"/>
        </w:rPr>
        <w:t xml:space="preserve">compared to the inferred difference and passed into a softmax function to obtain a weight. </w:t>
      </w:r>
      <w:r>
        <w:rPr>
          <w:rFonts w:hint="eastAsia" w:ascii="Times New Roman Regular" w:hAnsi="Times New Roman Regular" w:eastAsia="SimSun" w:cs="Times New Roman Regular"/>
          <w:sz w:val="20"/>
          <w:lang w:val="en-US" w:eastAsia="zh-CN"/>
        </w:rPr>
        <w:t xml:space="preserve">Weighed </w:t>
      </w:r>
      <w:r>
        <w:rPr>
          <w:rFonts w:ascii="Times New Roman Regular" w:hAnsi="Times New Roman Regular" w:eastAsia="Times New Roman Regular" w:cs="Times New Roman Regular"/>
          <w:sz w:val="20"/>
        </w:rPr>
        <w:t>cluster location difference after dimensionality reduction</w:t>
      </w:r>
      <w:r>
        <w:rPr>
          <w:rFonts w:hint="eastAsia" w:ascii="Times New Roman Regular" w:hAnsi="Times New Roman Regular" w:eastAsia="SimSun" w:cs="Times New Roman Regular"/>
          <w:sz w:val="20"/>
          <w:lang w:val="en-US" w:eastAsia="zh-CN"/>
        </w:rPr>
        <w:t xml:space="preserve"> </w:t>
      </w:r>
      <w:r>
        <w:rPr>
          <w:rFonts w:ascii="Times New Roman Regular" w:hAnsi="Times New Roman Regular" w:eastAsia="Times New Roman Regular" w:cs="Times New Roman Regular"/>
          <w:sz w:val="20"/>
        </w:rPr>
        <w:t>are averaged for all the neighbours</w:t>
      </w:r>
      <w:r>
        <w:rPr>
          <w:rFonts w:hint="eastAsia" w:ascii="Times New Roman Regular" w:hAnsi="Times New Roman Regular" w:eastAsia="SimSun" w:cs="Times New Roman Regular"/>
          <w:sz w:val="20"/>
          <w:lang w:val="en-US" w:eastAsia="zh-CN"/>
        </w:rPr>
        <w:t>. The mean is assigned to be the</w:t>
      </w:r>
      <w:r>
        <w:rPr>
          <w:rFonts w:ascii="Times New Roman Regular" w:hAnsi="Times New Roman Regular" w:eastAsia="Times New Roman Regular" w:cs="Times New Roman Regular"/>
          <w:sz w:val="20"/>
        </w:rPr>
        <w:t xml:space="preserve"> velocity vector in the lower dimension. Thus, the velocity of cells could be plotted on a clustering plot after non-linear dimension reduction</w:t>
      </w:r>
      <w:r>
        <w:rPr>
          <w:rFonts w:hint="eastAsia" w:ascii="Times New Roman Regular" w:hAnsi="Times New Roman Regular" w:eastAsia="SimSun" w:cs="Times New Roman Regular"/>
          <w:sz w:val="20"/>
          <w:lang w:val="en-US" w:eastAsia="zh-CN"/>
        </w:rPr>
        <w:t xml:space="preserve"> for development trajectory inference</w:t>
      </w:r>
      <w:r>
        <w:rPr>
          <w:rFonts w:ascii="Times New Roman Regular" w:hAnsi="Times New Roman Regular" w:eastAsia="Times New Roman Regular" w:cs="Times New Roman Regular"/>
          <w:sz w:val="20"/>
        </w:rPr>
        <w:t>.</w:t>
      </w:r>
    </w:p>
    <w:p>
      <w:pPr>
        <w:spacing w:line="360" w:lineRule="auto"/>
        <w:jc w:val="left"/>
        <w:rPr>
          <w:rFonts w:ascii="Times New Roman Regular" w:hAnsi="Times New Roman Regular" w:eastAsia="Times New Roman Regular" w:cs="Times New Roman Regular"/>
        </w:rPr>
      </w:pP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RNA velocity model have limitations.</w:t>
      </w:r>
    </w:p>
    <w:p>
      <w:pPr>
        <w:spacing w:line="360" w:lineRule="auto"/>
        <w:rPr>
          <w:rFonts w:hint="default" w:ascii="Times New Roman Regular" w:hAnsi="Times New Roman Regular" w:eastAsia="SimSun" w:cs="Times New Roman Regular"/>
          <w:sz w:val="20"/>
          <w:lang w:val="en-US" w:eastAsia="zh-CN"/>
        </w:rPr>
      </w:pPr>
      <w:r>
        <w:rPr>
          <w:rFonts w:ascii="Times New Roman Regular" w:hAnsi="Times New Roman Regular" w:eastAsia="Times New Roman Regular" w:cs="Times New Roman Regular"/>
          <w:sz w:val="20"/>
        </w:rPr>
        <w:t xml:space="preserve">Despite successful applications in the scRNA-seq field, the RNA velocity model still have some drawbacks due to limits of sequencing technologies and false assumptions. </w:t>
      </w:r>
      <w:r>
        <w:rPr>
          <w:rFonts w:hint="eastAsia" w:ascii="Times New Roman Regular" w:hAnsi="Times New Roman Regular" w:eastAsia="SimSun" w:cs="Times New Roman Regular"/>
          <w:sz w:val="20"/>
          <w:lang w:val="en-US" w:eastAsia="zh-CN"/>
        </w:rPr>
        <w:t>The first problem due to technical limits is the confusion caused by alternative splicing of genomic regions. scRNA-seq data cannot be accurately assigned to a gene after alternative splicing, since the un-spliced molecule is the same for the resulting genes.</w:t>
      </w:r>
    </w:p>
    <w:p>
      <w:pPr>
        <w:spacing w:line="360" w:lineRule="auto"/>
        <w:rPr>
          <w:rFonts w:ascii="Times New Roman Regular" w:hAnsi="Times New Roman Regular" w:eastAsia="Times New Roman Regular" w:cs="Times New Roman Regular"/>
          <w:sz w:val="20"/>
        </w:rPr>
      </w:pPr>
    </w:p>
    <w:p>
      <w:pPr>
        <w:pBdr>
          <w:bottom w:val="none" w:color="auto" w:sz="0" w:space="0"/>
        </w:pBdr>
        <w:spacing w:line="360" w:lineRule="auto"/>
        <w:rPr>
          <w:rFonts w:ascii="Times New Roman Regular" w:hAnsi="Times New Roman Regular" w:eastAsia="Times New Roman Regular" w:cs="Times New Roman Regular"/>
          <w:sz w:val="20"/>
        </w:rPr>
      </w:pPr>
      <w:r>
        <w:rPr>
          <w:rFonts w:hint="eastAsia" w:ascii="Times New Roman Regular" w:hAnsi="Times New Roman Regular" w:eastAsia="SimSun" w:cs="Times New Roman Regular"/>
          <w:sz w:val="20"/>
          <w:lang w:val="en-US" w:eastAsia="zh-CN"/>
        </w:rPr>
        <w:t xml:space="preserve">A modelling </w:t>
      </w:r>
      <w:r>
        <w:rPr>
          <w:rFonts w:ascii="Times New Roman Regular" w:hAnsi="Times New Roman Regular" w:eastAsia="Times New Roman Regular" w:cs="Times New Roman Regular"/>
          <w:sz w:val="20"/>
        </w:rPr>
        <w:t>problem worth mentioning is the exist</w:t>
      </w:r>
      <w:r>
        <w:rPr>
          <w:rFonts w:hint="eastAsia" w:ascii="Times New Roman Regular" w:hAnsi="Times New Roman Regular" w:eastAsia="SimSun" w:cs="Times New Roman Regular"/>
          <w:sz w:val="20"/>
          <w:lang w:val="en-US" w:eastAsia="zh-CN"/>
        </w:rPr>
        <w:t>enc</w:t>
      </w:r>
      <w:r>
        <w:rPr>
          <w:rFonts w:ascii="Times New Roman Regular" w:hAnsi="Times New Roman Regular" w:eastAsia="Times New Roman Regular" w:cs="Times New Roman Regular"/>
          <w:sz w:val="20"/>
        </w:rPr>
        <w:t>e of genes with abnormal phase portraits. In all the publications, phase portraits were shown for a limited amount of genes. These chose</w:t>
      </w:r>
      <w:r>
        <w:rPr>
          <w:rFonts w:hint="eastAsia" w:ascii="Times New Roman Regular" w:hAnsi="Times New Roman Regular" w:eastAsia="SimSun" w:cs="Times New Roman Regular"/>
          <w:sz w:val="20"/>
          <w:lang w:val="en-US" w:eastAsia="zh-CN"/>
        </w:rPr>
        <w:t>n</w:t>
      </w:r>
      <w:r>
        <w:rPr>
          <w:rFonts w:ascii="Times New Roman Regular" w:hAnsi="Times New Roman Regular" w:eastAsia="Times New Roman Regular" w:cs="Times New Roman Regular"/>
          <w:sz w:val="20"/>
        </w:rPr>
        <w:t xml:space="preserve"> phase portraits fit the calculated phase portrait well. However, using the chromaffin data again, phase portrait for the top five marker genes </w:t>
      </w:r>
      <w:r>
        <w:rPr>
          <w:rFonts w:hint="eastAsia" w:ascii="Times New Roman Regular" w:hAnsi="Times New Roman Regular" w:eastAsia="SimSun" w:cs="Times New Roman Regular"/>
          <w:sz w:val="20"/>
          <w:lang w:val="en-US" w:eastAsia="zh-CN"/>
        </w:rPr>
        <w:t>can be plotted</w:t>
      </w:r>
      <w:r>
        <w:rPr>
          <w:rFonts w:ascii="Times New Roman Regular" w:hAnsi="Times New Roman Regular" w:eastAsia="Times New Roman Regular" w:cs="Times New Roman Regular"/>
          <w:sz w:val="20"/>
        </w:rPr>
        <w:t xml:space="preserve">. These marker genes are highly expressed in </w:t>
      </w:r>
      <w:r>
        <w:rPr>
          <w:rFonts w:hint="eastAsia" w:ascii="Times New Roman Regular" w:hAnsi="Times New Roman Regular" w:eastAsia="SimSun" w:cs="Times New Roman Regular"/>
          <w:sz w:val="20"/>
          <w:lang w:val="en-US" w:eastAsia="zh-CN"/>
        </w:rPr>
        <w:t xml:space="preserve">the corresponding </w:t>
      </w:r>
      <w:r>
        <w:rPr>
          <w:rFonts w:ascii="Times New Roman Regular" w:hAnsi="Times New Roman Regular" w:eastAsia="Times New Roman Regular" w:cs="Times New Roman Regular"/>
          <w:sz w:val="20"/>
        </w:rPr>
        <w:t xml:space="preserve">unique type of cell (Fig. 3a), and should have a phase portrait similar to the induction line in Fig. 1b. By observing the phase portrait of these genes (Fig. 3b), some of them seem to follow the trend of the phase portrait, while most genes behave unexpectedly. For most genes, the number of spliced and un-spliced molecules vary significantly. This indicates a very small </w:t>
      </w:r>
      <w:r>
        <w:rPr>
          <w:rFonts w:ascii="Times New Roman Regular" w:hAnsi="Times New Roman Regular" w:eastAsia="Times New Roman Regular" w:cs="Times New Roman Regular"/>
          <w:sz w:val="20"/>
        </w:rPr>
        <w:drawing>
          <wp:inline distT="0" distB="0" distL="0" distR="0">
            <wp:extent cx="215265" cy="133350"/>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40">
                      <a:extLst>
                        <a:ext uri="{96DAC541-7B7A-43D3-8B79-37D633B846F1}">
                          <asvg:svgBlip xmlns:asvg="http://schemas.microsoft.com/office/drawing/2016/SVG/main" r:embed="rId41"/>
                        </a:ext>
                      </a:extLst>
                    </a:blip>
                    <a:srcRect/>
                    <a:stretch>
                      <a:fillRect/>
                    </a:stretch>
                  </pic:blipFill>
                  <pic:spPr>
                    <a:xfrm>
                      <a:off x="0" y="0"/>
                      <a:ext cx="215265" cy="133613"/>
                    </a:xfrm>
                    <a:prstGeom prst="rect">
                      <a:avLst/>
                    </a:prstGeom>
                  </pic:spPr>
                </pic:pic>
              </a:graphicData>
            </a:graphic>
          </wp:inline>
        </w:drawing>
      </w:r>
      <w:r>
        <w:rPr>
          <w:rFonts w:ascii="Times New Roman Regular" w:hAnsi="Times New Roman Regular" w:eastAsia="Times New Roman Regular" w:cs="Times New Roman Regular"/>
          <w:sz w:val="20"/>
        </w:rPr>
        <w:t xml:space="preserve"> value, indicating the degradation rate is much slower than splicing. However, the RNA velocity phase portrait with small </w:t>
      </w:r>
      <w:r>
        <w:drawing>
          <wp:inline distT="0" distB="0" distL="0" distR="0">
            <wp:extent cx="215265" cy="133350"/>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a:blip r:embed="rId40">
                      <a:extLst>
                        <a:ext uri="{96DAC541-7B7A-43D3-8B79-37D633B846F1}">
                          <asvg:svgBlip xmlns:asvg="http://schemas.microsoft.com/office/drawing/2016/SVG/main" r:embed="rId41"/>
                        </a:ext>
                      </a:extLst>
                    </a:blip>
                    <a:srcRect/>
                    <a:stretch>
                      <a:fillRect/>
                    </a:stretch>
                  </pic:blipFill>
                  <pic:spPr>
                    <a:xfrm>
                      <a:off x="0" y="0"/>
                      <a:ext cx="215265" cy="133613"/>
                    </a:xfrm>
                    <a:prstGeom prst="rect">
                      <a:avLst/>
                    </a:prstGeom>
                  </pic:spPr>
                </pic:pic>
              </a:graphicData>
            </a:graphic>
          </wp:inline>
        </w:drawing>
      </w:r>
      <w:r>
        <w:rPr>
          <w:rFonts w:ascii="Times New Roman Regular" w:hAnsi="Times New Roman Regular" w:eastAsia="Times New Roman Regular" w:cs="Times New Roman Regular"/>
          <w:sz w:val="20"/>
        </w:rPr>
        <w:t xml:space="preserve"> value (</w:t>
      </w:r>
      <w:r>
        <w:rPr>
          <w:rFonts w:ascii="Times New Roman Regular" w:hAnsi="Times New Roman Regular" w:eastAsia="Times New Roman Regular" w:cs="Times New Roman Regular"/>
          <w:sz w:val="20"/>
        </w:rPr>
        <w:drawing>
          <wp:inline distT="0" distB="0" distL="0" distR="0">
            <wp:extent cx="1135380" cy="120015"/>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42">
                      <a:extLst>
                        <a:ext uri="{96DAC541-7B7A-43D3-8B79-37D633B846F1}">
                          <asvg:svgBlip xmlns:asvg="http://schemas.microsoft.com/office/drawing/2016/SVG/main" r:embed="rId43"/>
                        </a:ext>
                      </a:extLst>
                    </a:blip>
                    <a:srcRect/>
                    <a:stretch>
                      <a:fillRect/>
                    </a:stretch>
                  </pic:blipFill>
                  <pic:spPr>
                    <a:xfrm>
                      <a:off x="0" y="0"/>
                      <a:ext cx="1135380" cy="120419"/>
                    </a:xfrm>
                    <a:prstGeom prst="rect">
                      <a:avLst/>
                    </a:prstGeom>
                  </pic:spPr>
                </pic:pic>
              </a:graphicData>
            </a:graphic>
          </wp:inline>
        </w:drawing>
      </w:r>
      <w:r>
        <w:rPr>
          <w:rFonts w:ascii="Times New Roman Regular" w:hAnsi="Times New Roman Regular" w:eastAsia="Times New Roman Regular" w:cs="Times New Roman Regular"/>
          <w:sz w:val="20"/>
        </w:rPr>
        <w:t>) in Fig. 3c is still different from the actual phase portraits of these genes. The fitting quality of these type of genes are worrying, and their contribution to the calculation of velocity is unknown. These genes might be pure noise and are not important for velocity inference, or there are possible imp</w:t>
      </w:r>
      <w:r>
        <w:rPr>
          <w:rFonts w:hint="eastAsia" w:ascii="Times New Roman Regular" w:hAnsi="Times New Roman Regular" w:eastAsia="SimSun" w:cs="Times New Roman Regular"/>
          <w:sz w:val="20"/>
          <w:lang w:val="en-US" w:eastAsia="zh-CN"/>
        </w:rPr>
        <w:t>ro</w:t>
      </w:r>
      <w:r>
        <w:rPr>
          <w:rFonts w:ascii="Times New Roman Regular" w:hAnsi="Times New Roman Regular" w:eastAsia="Times New Roman Regular" w:cs="Times New Roman Regular"/>
          <w:sz w:val="20"/>
        </w:rPr>
        <w:t>vements for the RNA velocity model. Since there is currently no accurate model for fitting a</w:t>
      </w:r>
      <w:r>
        <w:rPr>
          <w:rFonts w:hint="eastAsia" w:ascii="Times New Roman Regular" w:hAnsi="Times New Roman Regular" w:eastAsia="SimSun" w:cs="Times New Roman Regular"/>
          <w:sz w:val="20"/>
          <w:lang w:val="en-US" w:eastAsia="zh-CN"/>
        </w:rPr>
        <w:t>ss</w:t>
      </w:r>
      <w:r>
        <w:rPr>
          <w:rFonts w:ascii="Times New Roman Regular" w:hAnsi="Times New Roman Regular" w:eastAsia="Times New Roman Regular" w:cs="Times New Roman Regular"/>
          <w:sz w:val="20"/>
        </w:rPr>
        <w:t xml:space="preserve">essment, a more general criteria is required to assess the fitting of sequenced data. </w:t>
      </w:r>
    </w:p>
    <w:p>
      <w:pPr>
        <w:spacing w:line="360" w:lineRule="auto"/>
        <w:rPr>
          <w:rFonts w:ascii="Times New Roman Regular" w:hAnsi="Times New Roman Regular" w:eastAsia="Times New Roman Regular" w:cs="Times New Roman Regular"/>
          <w:sz w:val="20"/>
        </w:rPr>
      </w:pP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The RNA velocity model assumed constant and sudden transcription initiation rate change across all genes. But gene activation is not a sudden process, but a continuous process. Logistic functions such as the Hill function can be used to approximate the continuous activation procedure, as demonstrated with the following equation:</w:t>
      </w:r>
    </w:p>
    <w:p>
      <w:pPr>
        <w:spacing w:line="360" w:lineRule="auto"/>
        <w:jc w:val="center"/>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drawing>
          <wp:inline distT="0" distB="0" distL="0" distR="0">
            <wp:extent cx="1230630" cy="320040"/>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2" name="picture" descr="descript"/>
                    <pic:cNvPicPr/>
                  </pic:nvPicPr>
                  <pic:blipFill>
                    <a:blip r:embed="rId44">
                      <a:extLst>
                        <a:ext uri="{96DAC541-7B7A-43D3-8B79-37D633B846F1}">
                          <asvg:svgBlip xmlns:asvg="http://schemas.microsoft.com/office/drawing/2016/SVG/main" r:embed="rId45"/>
                        </a:ext>
                      </a:extLst>
                    </a:blip>
                    <a:srcRect/>
                    <a:stretch>
                      <a:fillRect/>
                    </a:stretch>
                  </pic:blipFill>
                  <pic:spPr>
                    <a:xfrm>
                      <a:off x="0" y="0"/>
                      <a:ext cx="1230630" cy="320301"/>
                    </a:xfrm>
                    <a:prstGeom prst="rect">
                      <a:avLst/>
                    </a:prstGeom>
                  </pic:spPr>
                </pic:pic>
              </a:graphicData>
            </a:graphic>
          </wp:inline>
        </w:drawing>
      </w:r>
    </w:p>
    <w:p>
      <w:pPr>
        <w:spacing w:line="360" w:lineRule="auto"/>
        <w:jc w:val="center"/>
        <w:rPr>
          <w:rFonts w:ascii="Times New Roman Regular" w:hAnsi="Times New Roman Regular" w:eastAsia="Times New Roman Regular" w:cs="Times New Roman Regular"/>
          <w:sz w:val="4"/>
        </w:rPr>
      </w:pPr>
    </w:p>
    <w:p>
      <w:pP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Where </w:t>
      </w:r>
      <w:r>
        <w:rPr>
          <w:rFonts w:ascii="Times New Roman Regular" w:hAnsi="Times New Roman Regular" w:eastAsia="Times New Roman Regular" w:cs="Times New Roman Regular"/>
          <w:sz w:val="20"/>
        </w:rPr>
        <w:drawing>
          <wp:inline distT="0" distB="0" distL="0" distR="0">
            <wp:extent cx="133350" cy="81280"/>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5" name="picture" descr="descript"/>
                    <pic:cNvPicPr/>
                  </pic:nvPicPr>
                  <pic:blipFill>
                    <a:blip r:embed="rId46">
                      <a:extLst>
                        <a:ext uri="{96DAC541-7B7A-43D3-8B79-37D633B846F1}">
                          <asvg:svgBlip xmlns:asvg="http://schemas.microsoft.com/office/drawing/2016/SVG/main" r:embed="rId47"/>
                        </a:ext>
                      </a:extLst>
                    </a:blip>
                    <a:srcRect/>
                    <a:stretch>
                      <a:fillRect/>
                    </a:stretch>
                  </pic:blipFill>
                  <pic:spPr>
                    <a:xfrm>
                      <a:off x="0" y="0"/>
                      <a:ext cx="133350" cy="81492"/>
                    </a:xfrm>
                    <a:prstGeom prst="rect">
                      <a:avLst/>
                    </a:prstGeom>
                  </pic:spPr>
                </pic:pic>
              </a:graphicData>
            </a:graphic>
          </wp:inline>
        </w:drawing>
      </w:r>
      <w:r>
        <w:rPr>
          <w:rFonts w:ascii="Times New Roman Regular" w:hAnsi="Times New Roman Regular" w:eastAsia="Times New Roman Regular" w:cs="Times New Roman Regular"/>
          <w:sz w:val="20"/>
        </w:rPr>
        <w:t xml:space="preserve"> is the final trascription rate, </w:t>
      </w:r>
      <w:r>
        <w:rPr>
          <w:rFonts w:ascii="Times New Roman Regular" w:hAnsi="Times New Roman Regular" w:eastAsia="Times New Roman Regular" w:cs="Times New Roman Regular"/>
          <w:sz w:val="20"/>
        </w:rPr>
        <w:drawing>
          <wp:inline distT="0" distB="0" distL="0" distR="0">
            <wp:extent cx="101600" cy="76200"/>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8" name="picture" descr="descript"/>
                    <pic:cNvPicPr/>
                  </pic:nvPicPr>
                  <pic:blipFill>
                    <a:blip r:embed="rId48">
                      <a:extLst>
                        <a:ext uri="{96DAC541-7B7A-43D3-8B79-37D633B846F1}">
                          <asvg:svgBlip xmlns:asvg="http://schemas.microsoft.com/office/drawing/2016/SVG/main" r:embed="rId49"/>
                        </a:ext>
                      </a:extLst>
                    </a:blip>
                    <a:srcRect/>
                    <a:stretch>
                      <a:fillRect/>
                    </a:stretch>
                  </pic:blipFill>
                  <pic:spPr>
                    <a:xfrm>
                      <a:off x="0" y="0"/>
                      <a:ext cx="101600" cy="76200"/>
                    </a:xfrm>
                    <a:prstGeom prst="rect">
                      <a:avLst/>
                    </a:prstGeom>
                  </pic:spPr>
                </pic:pic>
              </a:graphicData>
            </a:graphic>
          </wp:inline>
        </w:drawing>
      </w:r>
      <w:r>
        <w:rPr>
          <w:rFonts w:ascii="Times New Roman Regular" w:hAnsi="Times New Roman Regular" w:eastAsia="Times New Roman Regular" w:cs="Times New Roman Regular"/>
          <w:sz w:val="20"/>
        </w:rPr>
        <w:t xml:space="preserve"> is the activation constant which influence the activation time, and </w:t>
      </w:r>
      <w:r>
        <w:rPr>
          <w:rFonts w:ascii="Times New Roman Regular" w:hAnsi="Times New Roman Regular" w:eastAsia="Times New Roman Regular" w:cs="Times New Roman Regular"/>
          <w:sz w:val="20"/>
        </w:rPr>
        <w:drawing>
          <wp:inline distT="0" distB="0" distL="0" distR="0">
            <wp:extent cx="80010" cy="63500"/>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1" name="picture" descr="descript"/>
                    <pic:cNvPicPr/>
                  </pic:nvPicPr>
                  <pic:blipFill>
                    <a:blip r:embed="rId50">
                      <a:extLst>
                        <a:ext uri="{96DAC541-7B7A-43D3-8B79-37D633B846F1}">
                          <asvg:svgBlip xmlns:asvg="http://schemas.microsoft.com/office/drawing/2016/SVG/main" r:embed="rId51"/>
                        </a:ext>
                      </a:extLst>
                    </a:blip>
                    <a:srcRect/>
                    <a:stretch>
                      <a:fillRect/>
                    </a:stretch>
                  </pic:blipFill>
                  <pic:spPr>
                    <a:xfrm>
                      <a:off x="0" y="0"/>
                      <a:ext cx="80010" cy="64008"/>
                    </a:xfrm>
                    <a:prstGeom prst="rect">
                      <a:avLst/>
                    </a:prstGeom>
                  </pic:spPr>
                </pic:pic>
              </a:graphicData>
            </a:graphic>
          </wp:inline>
        </w:drawing>
      </w:r>
      <w:r>
        <w:rPr>
          <w:rFonts w:ascii="Times New Roman Regular" w:hAnsi="Times New Roman Regular" w:eastAsia="Times New Roman Regular" w:cs="Times New Roman Regular"/>
          <w:sz w:val="20"/>
        </w:rPr>
        <w:t xml:space="preserve"> is the rate constant for activation which influence the rate of activation.</w:t>
      </w:r>
      <w:r>
        <w:rPr>
          <w:rFonts w:hint="default" w:ascii="Times New Roman Regular" w:hAnsi="Times New Roman Regular" w:eastAsia="Times New Roman Regular" w:cs="Times New Roman Regular"/>
          <w:sz w:val="20"/>
          <w:lang w:val="en-US"/>
        </w:rPr>
        <w:t xml:space="preserve"> Although this approximation might not be accurate, but the resulting plot can already show the power of </w:t>
      </w:r>
      <w:r>
        <w:rPr>
          <w:rFonts w:hint="eastAsia" w:ascii="Times New Roman Regular" w:hAnsi="Times New Roman Regular" w:eastAsia="SimSun" w:cs="Times New Roman Regular"/>
          <w:sz w:val="20"/>
          <w:lang w:val="en-US" w:eastAsia="zh-CN"/>
        </w:rPr>
        <w:t xml:space="preserve">assuming </w:t>
      </w:r>
      <w:r>
        <w:rPr>
          <w:rFonts w:hint="default" w:ascii="Times New Roman Regular" w:hAnsi="Times New Roman Regular" w:eastAsia="Times New Roman Regular" w:cs="Times New Roman Regular"/>
          <w:sz w:val="20"/>
          <w:lang w:val="en-US"/>
        </w:rPr>
        <w:t xml:space="preserve">a logistic activation function. </w:t>
      </w:r>
      <w:r>
        <w:rPr>
          <w:rFonts w:ascii="Times New Roman Regular" w:hAnsi="Times New Roman Regular" w:eastAsia="Times New Roman Regular" w:cs="Times New Roman Regular"/>
          <w:sz w:val="20"/>
        </w:rPr>
        <w:t xml:space="preserve">As shown by an example set of parameters of </w:t>
      </w:r>
      <w:r>
        <w:rPr>
          <w:rFonts w:ascii="Times New Roman Regular" w:hAnsi="Times New Roman Regular" w:eastAsia="Times New Roman Regular" w:cs="Times New Roman Regular"/>
          <w:sz w:val="20"/>
        </w:rPr>
        <w:drawing>
          <wp:inline distT="0" distB="0" distL="0" distR="0">
            <wp:extent cx="2072640" cy="118745"/>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52">
                      <a:extLst>
                        <a:ext uri="{96DAC541-7B7A-43D3-8B79-37D633B846F1}">
                          <asvg:svgBlip xmlns:asvg="http://schemas.microsoft.com/office/drawing/2016/SVG/main" r:embed="rId53"/>
                        </a:ext>
                      </a:extLst>
                    </a:blip>
                    <a:srcRect/>
                    <a:stretch>
                      <a:fillRect/>
                    </a:stretch>
                  </pic:blipFill>
                  <pic:spPr>
                    <a:xfrm>
                      <a:off x="0" y="0"/>
                      <a:ext cx="2072640" cy="119288"/>
                    </a:xfrm>
                    <a:prstGeom prst="rect">
                      <a:avLst/>
                    </a:prstGeom>
                  </pic:spPr>
                </pic:pic>
              </a:graphicData>
            </a:graphic>
          </wp:inline>
        </w:drawing>
      </w:r>
      <w:r>
        <w:rPr>
          <w:rFonts w:ascii="Times New Roman Regular" w:hAnsi="Times New Roman Regular" w:eastAsia="Times New Roman Regular" w:cs="Times New Roman Regular"/>
          <w:sz w:val="20"/>
        </w:rPr>
        <w:t xml:space="preserve"> in Fig. 4a, the phase po</w:t>
      </w:r>
      <w:r>
        <w:rPr>
          <w:rFonts w:hint="default" w:ascii="Times New Roman Regular" w:hAnsi="Times New Roman Regular" w:eastAsia="Times New Roman Regular" w:cs="Times New Roman Regular"/>
          <w:sz w:val="20"/>
          <w:lang w:val="en-US"/>
        </w:rPr>
        <w:t>r</w:t>
      </w:r>
      <w:r>
        <w:rPr>
          <w:rFonts w:ascii="Times New Roman Regular" w:hAnsi="Times New Roman Regular" w:eastAsia="Times New Roman Regular" w:cs="Times New Roman Regular"/>
          <w:sz w:val="20"/>
        </w:rPr>
        <w:t>trait becomes more curly and is different from the phase portrait obtained from the simple RNA velocity model.</w:t>
      </w:r>
    </w:p>
    <w:p>
      <w:pPr>
        <w:spacing w:line="360" w:lineRule="auto"/>
        <w:jc w:val="left"/>
        <w:rPr>
          <w:rFonts w:ascii="Times New Roman Regular" w:hAnsi="Times New Roman Regular" w:eastAsia="Times New Roman Regular" w:cs="Times New Roman Regular"/>
          <w:sz w:val="20"/>
        </w:rPr>
      </w:pPr>
    </w:p>
    <w:p>
      <w:pP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Other adjustments could be made to improve the model, but in the cost of extremely large calculation costs. In all the previous models, we assumed the genes initiate and terminate transcription at the same speed. But what if there is a difference between these two rates? For example, the gene transcription might be easily initiated, but takes a longer time to be </w:t>
      </w:r>
      <w:r>
        <w:rPr>
          <w:rFonts w:hint="eastAsia" w:ascii="Times New Roman Regular" w:hAnsi="Times New Roman Regular" w:eastAsia="SimSun" w:cs="Times New Roman Regular"/>
          <w:sz w:val="20"/>
          <w:lang w:val="en-US" w:eastAsia="zh-CN"/>
        </w:rPr>
        <w:t>repressed</w:t>
      </w:r>
      <w:r>
        <w:rPr>
          <w:rFonts w:ascii="Times New Roman Regular" w:hAnsi="Times New Roman Regular" w:eastAsia="Times New Roman Regular" w:cs="Times New Roman Regular"/>
          <w:sz w:val="20"/>
        </w:rPr>
        <w:t xml:space="preserve">. In Fig. 4b, </w:t>
      </w:r>
      <w:r>
        <w:rPr>
          <w:rFonts w:hint="eastAsia" w:ascii="Times New Roman Regular" w:hAnsi="Times New Roman Regular" w:eastAsia="SimSun" w:cs="Times New Roman Regular"/>
          <w:sz w:val="20"/>
          <w:lang w:val="en-US" w:eastAsia="zh-CN"/>
        </w:rPr>
        <w:t>a larger</w:t>
      </w:r>
      <w:r>
        <w:rPr>
          <w:rFonts w:ascii="Times New Roman Regular" w:hAnsi="Times New Roman Regular" w:eastAsia="Times New Roman Regular" w:cs="Times New Roman Regular"/>
          <w:sz w:val="20"/>
        </w:rPr>
        <w:t xml:space="preserve"> </w:t>
      </w:r>
      <w:r>
        <w:rPr>
          <w:rFonts w:ascii="Times New Roman Regular" w:hAnsi="Times New Roman Regular" w:eastAsia="Times New Roman Regular" w:cs="Times New Roman Regular"/>
          <w:sz w:val="20"/>
        </w:rPr>
        <w:drawing>
          <wp:inline distT="0" distB="0" distL="0" distR="0">
            <wp:extent cx="114300" cy="85725"/>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48">
                      <a:extLst>
                        <a:ext uri="{96DAC541-7B7A-43D3-8B79-37D633B846F1}">
                          <asvg:svgBlip xmlns:asvg="http://schemas.microsoft.com/office/drawing/2016/SVG/main" r:embed="rId54"/>
                        </a:ext>
                      </a:extLst>
                    </a:blip>
                    <a:srcRect/>
                    <a:stretch>
                      <a:fillRect/>
                    </a:stretch>
                  </pic:blipFill>
                  <pic:spPr>
                    <a:xfrm>
                      <a:off x="0" y="0"/>
                      <a:ext cx="114300" cy="85725"/>
                    </a:xfrm>
                    <a:prstGeom prst="rect">
                      <a:avLst/>
                    </a:prstGeom>
                  </pic:spPr>
                </pic:pic>
              </a:graphicData>
            </a:graphic>
          </wp:inline>
        </w:drawing>
      </w:r>
      <w:r>
        <w:rPr>
          <w:rFonts w:ascii="Times New Roman Regular" w:hAnsi="Times New Roman Regular" w:eastAsia="Times New Roman Regular" w:cs="Times New Roman Regular"/>
          <w:sz w:val="20"/>
        </w:rPr>
        <w:t xml:space="preserve"> value </w:t>
      </w:r>
      <w:r>
        <w:rPr>
          <w:rFonts w:hint="eastAsia" w:ascii="Times New Roman Regular" w:hAnsi="Times New Roman Regular" w:eastAsia="SimSun" w:cs="Times New Roman Regular"/>
          <w:sz w:val="20"/>
          <w:lang w:val="en-US" w:eastAsia="zh-CN"/>
        </w:rPr>
        <w:t>of 2 is chosen for inhibition.</w:t>
      </w:r>
      <w:r>
        <w:rPr>
          <w:rFonts w:ascii="Times New Roman Regular" w:hAnsi="Times New Roman Regular" w:eastAsia="Times New Roman Regular" w:cs="Times New Roman Regular"/>
          <w:sz w:val="20"/>
        </w:rPr>
        <w:t xml:space="preserve"> This phase portrait is narrower, due to the slower rate of unspliced molecule production. The new phase portrait fits the gene expression phase portrait in scRNA-seq data better than the old RNA velocity model. But is computationally more demanding since </w:t>
      </w:r>
      <w:r>
        <w:drawing>
          <wp:inline distT="0" distB="0" distL="0" distR="0">
            <wp:extent cx="114300" cy="85725"/>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48">
                      <a:extLst>
                        <a:ext uri="{96DAC541-7B7A-43D3-8B79-37D633B846F1}">
                          <asvg:svgBlip xmlns:asvg="http://schemas.microsoft.com/office/drawing/2016/SVG/main" r:embed="rId54"/>
                        </a:ext>
                      </a:extLst>
                    </a:blip>
                    <a:srcRect/>
                    <a:stretch>
                      <a:fillRect/>
                    </a:stretch>
                  </pic:blipFill>
                  <pic:spPr>
                    <a:xfrm>
                      <a:off x="0" y="0"/>
                      <a:ext cx="114300" cy="85725"/>
                    </a:xfrm>
                    <a:prstGeom prst="rect">
                      <a:avLst/>
                    </a:prstGeom>
                  </pic:spPr>
                </pic:pic>
              </a:graphicData>
            </a:graphic>
          </wp:inline>
        </w:drawing>
      </w:r>
      <w:r>
        <w:rPr>
          <w:rFonts w:ascii="Times New Roman Regular" w:hAnsi="Times New Roman Regular" w:eastAsia="Times New Roman Regular" w:cs="Times New Roman Regular"/>
          <w:sz w:val="20"/>
        </w:rPr>
        <w:t xml:space="preserve"> and </w:t>
      </w:r>
      <w:r>
        <w:rPr>
          <w:rFonts w:ascii="Times New Roman Regular" w:hAnsi="Times New Roman Regular" w:eastAsia="Times New Roman Regular" w:cs="Times New Roman Regular"/>
          <w:sz w:val="20"/>
        </w:rPr>
        <w:drawing>
          <wp:inline distT="0" distB="0" distL="0" distR="0">
            <wp:extent cx="125730" cy="76835"/>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46">
                      <a:extLst>
                        <a:ext uri="{96DAC541-7B7A-43D3-8B79-37D633B846F1}">
                          <asvg:svgBlip xmlns:asvg="http://schemas.microsoft.com/office/drawing/2016/SVG/main" r:embed="rId55"/>
                        </a:ext>
                      </a:extLst>
                    </a:blip>
                    <a:srcRect/>
                    <a:stretch>
                      <a:fillRect/>
                    </a:stretch>
                  </pic:blipFill>
                  <pic:spPr>
                    <a:xfrm>
                      <a:off x="0" y="0"/>
                      <a:ext cx="125730" cy="76835"/>
                    </a:xfrm>
                    <a:prstGeom prst="rect">
                      <a:avLst/>
                    </a:prstGeom>
                  </pic:spPr>
                </pic:pic>
              </a:graphicData>
            </a:graphic>
          </wp:inline>
        </w:drawing>
      </w:r>
      <w:r>
        <w:rPr>
          <w:rFonts w:ascii="Times New Roman Regular" w:hAnsi="Times New Roman Regular" w:eastAsia="Times New Roman Regular" w:cs="Times New Roman Regular"/>
          <w:sz w:val="20"/>
        </w:rPr>
        <w:t xml:space="preserve"> need to be inferred from the data.</w:t>
      </w:r>
    </w:p>
    <w:p>
      <w:pPr>
        <w:spacing w:line="360" w:lineRule="auto"/>
        <w:jc w:val="left"/>
        <w:rPr>
          <w:rFonts w:ascii="Times New Roman Regular" w:hAnsi="Times New Roman Regular" w:eastAsia="Times New Roman Regular" w:cs="Times New Roman Regular"/>
          <w:sz w:val="20"/>
        </w:rPr>
      </w:pPr>
    </w:p>
    <w:p>
      <w:pPr>
        <w:spacing w:line="360" w:lineRule="auto"/>
        <w:jc w:val="left"/>
        <w:rPr>
          <w:rFonts w:ascii="Times New Roman Regular" w:hAnsi="Times New Roman Regular" w:eastAsia="Times New Roman Regular" w:cs="Times New Roman Regular"/>
          <w:i w:val="0"/>
          <w:sz w:val="20"/>
        </w:rPr>
      </w:pPr>
      <w:r>
        <w:rPr>
          <w:rFonts w:ascii="Times New Roman Regular" w:hAnsi="Times New Roman Regular" w:eastAsia="Times New Roman Regular" w:cs="Times New Roman Regular"/>
          <w:sz w:val="20"/>
        </w:rPr>
        <w:t xml:space="preserve">As a mathematical model, RNA velocity will never 100% explain all the data. When </w:t>
      </w:r>
      <w:r>
        <w:rPr>
          <w:rFonts w:hint="eastAsia" w:ascii="Times New Roman Regular" w:hAnsi="Times New Roman Regular" w:eastAsia="SimSun" w:cs="Times New Roman Regular"/>
          <w:sz w:val="20"/>
          <w:lang w:val="en-US" w:eastAsia="zh-CN"/>
        </w:rPr>
        <w:t>development trajectories are obtained from any method</w:t>
      </w:r>
      <w:r>
        <w:rPr>
          <w:rFonts w:ascii="Times New Roman Regular" w:hAnsi="Times New Roman Regular" w:eastAsia="Times New Roman Regular" w:cs="Times New Roman Regular"/>
          <w:sz w:val="20"/>
        </w:rPr>
        <w:t xml:space="preserve">, the results need to be handled with care. In Fig. 4c, we see the different results of </w:t>
      </w:r>
      <w:r>
        <w:rPr>
          <w:rFonts w:ascii="Times New Roman Regular" w:hAnsi="Times New Roman Regular" w:eastAsia="Times New Roman Regular" w:cs="Times New Roman Regular"/>
          <w:i/>
          <w:sz w:val="20"/>
        </w:rPr>
        <w:t xml:space="preserve">scVelo </w:t>
      </w:r>
      <w:r>
        <w:rPr>
          <w:rFonts w:ascii="Times New Roman Regular" w:hAnsi="Times New Roman Regular" w:eastAsia="Times New Roman Regular" w:cs="Times New Roman Regular"/>
          <w:i w:val="0"/>
          <w:sz w:val="20"/>
        </w:rPr>
        <w:t xml:space="preserve">and </w:t>
      </w:r>
      <w:r>
        <w:rPr>
          <w:rFonts w:ascii="Times New Roman Regular" w:hAnsi="Times New Roman Regular" w:eastAsia="Times New Roman Regular" w:cs="Times New Roman Regular"/>
          <w:i/>
          <w:sz w:val="20"/>
        </w:rPr>
        <w:t>velocyto</w:t>
      </w:r>
      <w:r>
        <w:rPr>
          <w:rFonts w:ascii="Times New Roman Regular" w:hAnsi="Times New Roman Regular" w:eastAsia="Times New Roman Regular" w:cs="Times New Roman Regular"/>
          <w:i w:val="0"/>
          <w:sz w:val="20"/>
        </w:rPr>
        <w:t xml:space="preserve"> on the same chromaffin dataset. In the </w:t>
      </w:r>
      <w:r>
        <w:rPr>
          <w:rFonts w:ascii="Times New Roman Regular" w:hAnsi="Times New Roman Regular" w:eastAsia="Times New Roman Regular" w:cs="Times New Roman Regular"/>
          <w:i/>
          <w:sz w:val="20"/>
        </w:rPr>
        <w:t>scVelo</w:t>
      </w:r>
      <w:r>
        <w:rPr>
          <w:rFonts w:ascii="Times New Roman Regular" w:hAnsi="Times New Roman Regular" w:eastAsia="Times New Roman Regular" w:cs="Times New Roman Regular"/>
          <w:i w:val="0"/>
          <w:sz w:val="20"/>
        </w:rPr>
        <w:t xml:space="preserve"> output, cells in SCP have a general velocity flow towards the top left corner of the graph. This phenomenon is contradicting with the ground truth that SCPs are suppose to develope to the bridge cells and later the chromaffin cells. The reason for this type of error is unknown. </w:t>
      </w:r>
      <w:r>
        <w:rPr>
          <w:rFonts w:hint="eastAsia" w:ascii="Times New Roman Regular" w:hAnsi="Times New Roman Regular" w:eastAsia="SimSun" w:cs="Times New Roman Regular"/>
          <w:i w:val="0"/>
          <w:sz w:val="20"/>
          <w:lang w:val="en-US" w:eastAsia="zh-CN"/>
        </w:rPr>
        <w:t xml:space="preserve">The </w:t>
      </w:r>
      <w:r>
        <w:rPr>
          <w:rFonts w:ascii="Times New Roman Regular" w:hAnsi="Times New Roman Regular" w:eastAsia="Times New Roman Regular" w:cs="Times New Roman Regular"/>
          <w:i w:val="0"/>
          <w:sz w:val="20"/>
        </w:rPr>
        <w:t>trajectory inference tasks with RNA velocity should be anlayzed and treated with care.</w:t>
      </w:r>
    </w:p>
    <w:p>
      <w:pPr>
        <w:spacing w:line="360" w:lineRule="auto"/>
        <w:jc w:val="left"/>
        <w:rPr>
          <w:rFonts w:ascii="Times New Roman Regular" w:hAnsi="Times New Roman Regular" w:eastAsia="Times New Roman Regular" w:cs="Times New Roman Regular"/>
          <w:sz w:val="20"/>
        </w:rPr>
      </w:pP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The bright future of systems biology aided biological studies.</w:t>
      </w: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RNA velocity is a great example of applying systems biology studies in biological studies. System biology </w:t>
      </w:r>
      <w:r>
        <w:rPr>
          <w:rFonts w:hint="eastAsia" w:ascii="Times New Roman Regular" w:hAnsi="Times New Roman Regular" w:eastAsia="SimSun" w:cs="Times New Roman Regular"/>
          <w:sz w:val="20"/>
          <w:lang w:val="en-US" w:eastAsia="zh-CN"/>
        </w:rPr>
        <w:t>can</w:t>
      </w:r>
      <w:r>
        <w:rPr>
          <w:rFonts w:ascii="Times New Roman Regular" w:hAnsi="Times New Roman Regular" w:eastAsia="Times New Roman Regular" w:cs="Times New Roman Regular"/>
          <w:sz w:val="20"/>
        </w:rPr>
        <w:t xml:space="preserve"> </w:t>
      </w:r>
      <w:r>
        <w:rPr>
          <w:rFonts w:hint="eastAsia" w:ascii="Times New Roman Regular" w:hAnsi="Times New Roman Regular" w:eastAsia="SimSun" w:cs="Times New Roman Regular"/>
          <w:sz w:val="20"/>
          <w:lang w:val="en-US" w:eastAsia="zh-CN"/>
        </w:rPr>
        <w:t xml:space="preserve">explain </w:t>
      </w:r>
      <w:r>
        <w:rPr>
          <w:rFonts w:ascii="Times New Roman Regular" w:hAnsi="Times New Roman Regular" w:eastAsia="Times New Roman Regular" w:cs="Times New Roman Regular"/>
          <w:sz w:val="20"/>
        </w:rPr>
        <w:t xml:space="preserve">complex biological systems with elegant </w:t>
      </w:r>
      <w:r>
        <w:rPr>
          <w:rFonts w:hint="eastAsia" w:ascii="Times New Roman Regular" w:hAnsi="Times New Roman Regular" w:eastAsia="SimSun" w:cs="Times New Roman Regular"/>
          <w:sz w:val="20"/>
          <w:lang w:val="en-US" w:eastAsia="zh-CN"/>
        </w:rPr>
        <w:t>equations</w:t>
      </w:r>
      <w:r>
        <w:rPr>
          <w:rFonts w:ascii="Times New Roman Regular" w:hAnsi="Times New Roman Regular" w:eastAsia="Times New Roman Regular" w:cs="Times New Roman Regular"/>
          <w:sz w:val="20"/>
        </w:rPr>
        <w:t xml:space="preserve">. RNA velocity showed us that these systems can be utilized to guide biological studies as well. Other systems biology fields such as promoter-transcription relations, protein-protein interactions can be used to design new and controllable transcription systems in cells, or new molecule sensing report proteins. With the development of artificial intelligence and biology, systems biology aided biological studies </w:t>
      </w:r>
      <w:r>
        <w:rPr>
          <w:rFonts w:hint="eastAsia" w:ascii="Times New Roman Regular" w:hAnsi="Times New Roman Regular" w:eastAsia="SimSun" w:cs="Times New Roman Regular"/>
          <w:sz w:val="20"/>
          <w:lang w:val="en-US" w:eastAsia="zh-CN"/>
        </w:rPr>
        <w:t>have a promising</w:t>
      </w:r>
      <w:r>
        <w:rPr>
          <w:rFonts w:ascii="Times New Roman Regular" w:hAnsi="Times New Roman Regular" w:eastAsia="Times New Roman Regular" w:cs="Times New Roman Regular"/>
          <w:sz w:val="20"/>
        </w:rPr>
        <w:t xml:space="preserve"> future.</w:t>
      </w:r>
    </w:p>
    <w:p>
      <w:pPr>
        <w:pStyle w:val="2"/>
        <w:bidi w:val="0"/>
        <w:rPr>
          <w:rFonts w:hint="default" w:ascii="Times New Roman Regular" w:hAnsi="Times New Roman Regular" w:cs="Times New Roman Regular"/>
          <w:b/>
          <w:bCs w:val="0"/>
          <w:sz w:val="32"/>
          <w:szCs w:val="32"/>
        </w:rPr>
      </w:pPr>
    </w:p>
    <w:p>
      <w:pPr>
        <w:rPr>
          <w:rFonts w:hint="default" w:ascii="Times New Roman Regular" w:hAnsi="Times New Roman Regular" w:cs="Times New Roman Regular"/>
          <w:b/>
          <w:bCs w:val="0"/>
          <w:sz w:val="32"/>
          <w:szCs w:val="32"/>
        </w:rPr>
      </w:pPr>
      <w:r>
        <w:rPr>
          <w:rFonts w:hint="default" w:ascii="Times New Roman Regular" w:hAnsi="Times New Roman Regular" w:cs="Times New Roman Regular"/>
          <w:b/>
          <w:bCs w:val="0"/>
          <w:sz w:val="32"/>
          <w:szCs w:val="32"/>
        </w:rPr>
        <w:br w:type="page"/>
      </w:r>
    </w:p>
    <w:p>
      <w:pPr>
        <w:pStyle w:val="2"/>
        <w:bidi w:val="0"/>
        <w:rPr>
          <w:rFonts w:hint="default" w:ascii="Times New Roman Regular" w:hAnsi="Times New Roman Regular" w:cs="Times New Roman Regular"/>
          <w:b/>
          <w:bCs w:val="0"/>
          <w:sz w:val="32"/>
          <w:szCs w:val="32"/>
        </w:rPr>
      </w:pPr>
      <w:r>
        <w:rPr>
          <w:rFonts w:hint="default" w:ascii="Times New Roman Regular" w:hAnsi="Times New Roman Regular" w:cs="Times New Roman Regular"/>
          <w:b/>
          <w:bCs w:val="0"/>
          <w:sz w:val="32"/>
          <w:szCs w:val="32"/>
        </w:rPr>
        <w:t xml:space="preserve">References     </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i w:val="0"/>
          <w:iCs w:val="0"/>
          <w:sz w:val="20"/>
          <w:szCs w:val="20"/>
          <w:lang w:val="en-US" w:eastAsia="zh-CN"/>
        </w:rPr>
        <w:t>Alon, U. (2019). An Introduction to Systems Biology: Design Principles of Biological Circuits (2nd ed.). Chapman and Hall/CRC. https://doi.org/10.1201/9780429283321</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sz w:val="20"/>
          <w:szCs w:val="20"/>
        </w:rPr>
        <w:t xml:space="preserve">Bergen, V., Lange, M., Peidli, S., Wolf, F. A., &amp; Theis, F. J. (2020). Generalizing RNA velocity to transient cell states through dynamical modeling. </w:t>
      </w:r>
      <w:r>
        <w:rPr>
          <w:rFonts w:hint="default" w:ascii="Times New Roman Regular" w:hAnsi="Times New Roman Regular" w:eastAsia="Times New Roman" w:cs="Times New Roman Regular"/>
          <w:i/>
          <w:iCs/>
          <w:sz w:val="20"/>
          <w:szCs w:val="20"/>
        </w:rPr>
        <w:t>Nature Biotechnology</w:t>
      </w:r>
      <w:r>
        <w:rPr>
          <w:rFonts w:hint="default" w:ascii="Times New Roman Regular" w:hAnsi="Times New Roman Regular" w:eastAsia="Times New Roman" w:cs="Times New Roman Regular"/>
          <w:sz w:val="20"/>
          <w:szCs w:val="20"/>
        </w:rPr>
        <w:t xml:space="preserve">, </w:t>
      </w:r>
      <w:r>
        <w:rPr>
          <w:rFonts w:hint="default" w:ascii="Times New Roman Regular" w:hAnsi="Times New Roman Regular" w:eastAsia="Times New Roman" w:cs="Times New Roman Regular"/>
          <w:i/>
          <w:iCs/>
          <w:sz w:val="20"/>
          <w:szCs w:val="20"/>
        </w:rPr>
        <w:t>38</w:t>
      </w:r>
      <w:r>
        <w:rPr>
          <w:rFonts w:hint="default" w:ascii="Times New Roman Regular" w:hAnsi="Times New Roman Regular" w:eastAsia="Times New Roman" w:cs="Times New Roman Regular"/>
          <w:sz w:val="20"/>
          <w:szCs w:val="20"/>
        </w:rPr>
        <w:t>, 1408–1414. doi:10.1038/s41587-020-0591-3</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sz w:val="20"/>
          <w:szCs w:val="20"/>
        </w:rPr>
        <w:t xml:space="preserve">Bergen, V., Soldatov, R. A., Kharchenko, P. V., &amp; Theis, F. J. (2021). RNA velocity—current challenges and future perspectives. </w:t>
      </w:r>
      <w:r>
        <w:rPr>
          <w:rFonts w:hint="default" w:ascii="Times New Roman Regular" w:hAnsi="Times New Roman Regular" w:eastAsia="Times New Roman" w:cs="Times New Roman Regular"/>
          <w:i/>
          <w:iCs/>
          <w:sz w:val="20"/>
          <w:szCs w:val="20"/>
        </w:rPr>
        <w:t>Molecular Systems Biology</w:t>
      </w:r>
      <w:r>
        <w:rPr>
          <w:rFonts w:hint="default" w:ascii="Times New Roman Regular" w:hAnsi="Times New Roman Regular" w:eastAsia="Times New Roman" w:cs="Times New Roman Regular"/>
          <w:sz w:val="20"/>
          <w:szCs w:val="20"/>
        </w:rPr>
        <w:t xml:space="preserve">, </w:t>
      </w:r>
      <w:r>
        <w:rPr>
          <w:rFonts w:hint="default" w:ascii="Times New Roman Regular" w:hAnsi="Times New Roman Regular" w:eastAsia="Times New Roman" w:cs="Times New Roman Regular"/>
          <w:i/>
          <w:iCs/>
          <w:sz w:val="20"/>
          <w:szCs w:val="20"/>
        </w:rPr>
        <w:t>17</w:t>
      </w:r>
      <w:r>
        <w:rPr>
          <w:rFonts w:hint="default" w:ascii="Times New Roman Regular" w:hAnsi="Times New Roman Regular" w:eastAsia="Times New Roman" w:cs="Times New Roman Regular"/>
          <w:sz w:val="20"/>
          <w:szCs w:val="20"/>
        </w:rPr>
        <w:t>. doi:10.15252/msb.202110282</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sz w:val="20"/>
          <w:szCs w:val="20"/>
        </w:rPr>
        <w:t xml:space="preserve">Gorin, G., Fang, M., Chari, T., &amp; Pachter, L. (2022). RNA velocity unraveled. </w:t>
      </w:r>
      <w:r>
        <w:rPr>
          <w:rFonts w:hint="default" w:ascii="Times New Roman Regular" w:hAnsi="Times New Roman Regular" w:eastAsia="Times New Roman" w:cs="Times New Roman Regular"/>
          <w:i/>
          <w:iCs/>
          <w:sz w:val="20"/>
          <w:szCs w:val="20"/>
        </w:rPr>
        <w:t>PLoS Computational Biology</w:t>
      </w:r>
      <w:r>
        <w:rPr>
          <w:rFonts w:hint="default" w:ascii="Times New Roman Regular" w:hAnsi="Times New Roman Regular" w:eastAsia="Times New Roman" w:cs="Times New Roman Regular"/>
          <w:sz w:val="20"/>
          <w:szCs w:val="20"/>
        </w:rPr>
        <w:t xml:space="preserve">, </w:t>
      </w:r>
      <w:r>
        <w:rPr>
          <w:rFonts w:hint="default" w:ascii="Times New Roman Regular" w:hAnsi="Times New Roman Regular" w:eastAsia="Times New Roman" w:cs="Times New Roman Regular"/>
          <w:i/>
          <w:iCs/>
          <w:sz w:val="20"/>
          <w:szCs w:val="20"/>
        </w:rPr>
        <w:t>18</w:t>
      </w:r>
      <w:r>
        <w:rPr>
          <w:rFonts w:hint="default" w:ascii="Times New Roman Regular" w:hAnsi="Times New Roman Regular" w:eastAsia="Times New Roman" w:cs="Times New Roman Regular"/>
          <w:sz w:val="20"/>
          <w:szCs w:val="20"/>
        </w:rPr>
        <w:t>. doi:10.1371/journal.pcbi.1010492</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sz w:val="20"/>
          <w:szCs w:val="20"/>
        </w:rPr>
        <w:t xml:space="preserve">Luecken, M. D., &amp; Theis, F. J. (2019). Current best practices in single‐cell RNA‐seq analysis: a tutorial. </w:t>
      </w:r>
      <w:r>
        <w:rPr>
          <w:rFonts w:hint="default" w:ascii="Times New Roman Regular" w:hAnsi="Times New Roman Regular" w:eastAsia="Times New Roman" w:cs="Times New Roman Regular"/>
          <w:i/>
          <w:iCs/>
          <w:sz w:val="20"/>
          <w:szCs w:val="20"/>
        </w:rPr>
        <w:t>Molecular Systems Biology</w:t>
      </w:r>
      <w:r>
        <w:rPr>
          <w:rFonts w:hint="default" w:ascii="Times New Roman Regular" w:hAnsi="Times New Roman Regular" w:eastAsia="Times New Roman" w:cs="Times New Roman Regular"/>
          <w:sz w:val="20"/>
          <w:szCs w:val="20"/>
        </w:rPr>
        <w:t xml:space="preserve">, </w:t>
      </w:r>
      <w:r>
        <w:rPr>
          <w:rFonts w:hint="default" w:ascii="Times New Roman Regular" w:hAnsi="Times New Roman Regular" w:eastAsia="Times New Roman" w:cs="Times New Roman Regular"/>
          <w:i/>
          <w:iCs/>
          <w:sz w:val="20"/>
          <w:szCs w:val="20"/>
        </w:rPr>
        <w:t>15</w:t>
      </w:r>
      <w:r>
        <w:rPr>
          <w:rFonts w:hint="default" w:ascii="Times New Roman Regular" w:hAnsi="Times New Roman Regular" w:eastAsia="Times New Roman" w:cs="Times New Roman Regular"/>
          <w:sz w:val="20"/>
          <w:szCs w:val="20"/>
        </w:rPr>
        <w:t>. doi:10.15252/msb.20188746</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sz w:val="20"/>
          <w:szCs w:val="20"/>
        </w:rPr>
        <w:t xml:space="preserve">Manno, G. L., Soldatov, R., Zeisel, A., Braun, E., Hochgerner, H., Petukhov, V., … Kharchenko, P. V. (2018). RNA velocity of single cells. </w:t>
      </w:r>
      <w:r>
        <w:rPr>
          <w:rFonts w:hint="default" w:ascii="Times New Roman Regular" w:hAnsi="Times New Roman Regular" w:eastAsia="Times New Roman" w:cs="Times New Roman Regular"/>
          <w:i/>
          <w:iCs/>
          <w:sz w:val="20"/>
          <w:szCs w:val="20"/>
        </w:rPr>
        <w:t>Nature</w:t>
      </w:r>
      <w:r>
        <w:rPr>
          <w:rFonts w:hint="default" w:ascii="Times New Roman Regular" w:hAnsi="Times New Roman Regular" w:eastAsia="Times New Roman" w:cs="Times New Roman Regular"/>
          <w:sz w:val="20"/>
          <w:szCs w:val="20"/>
        </w:rPr>
        <w:t>, Vol. 560, pp. 494–498. doi:10.1038/s41586-018-0414-6</w:t>
      </w:r>
    </w:p>
    <w:p>
      <w:pPr>
        <w:spacing w:line="360" w:lineRule="auto"/>
        <w:rPr>
          <w:rFonts w:hint="default" w:ascii="Times New Roman Regular" w:hAnsi="Times New Roman Regular" w:eastAsia="Times New Roman Regular" w:cs="Times New Roman Regular"/>
          <w:sz w:val="20"/>
          <w:lang w:val="en-US"/>
        </w:rPr>
      </w:pPr>
      <w:r>
        <w:rPr>
          <w:rFonts w:hint="default" w:ascii="Times New Roman Regular" w:hAnsi="Times New Roman Regular" w:eastAsia="Times New Roman Regular" w:cs="Times New Roman Regular"/>
          <w:sz w:val="20"/>
          <w:lang w:val="en-US"/>
        </w:rPr>
        <w:drawing>
          <wp:anchor distT="0" distB="0" distL="114300" distR="114300" simplePos="0" relativeHeight="251659264" behindDoc="0" locked="0" layoutInCell="1" allowOverlap="1">
            <wp:simplePos x="0" y="0"/>
            <wp:positionH relativeFrom="column">
              <wp:posOffset>-1200785</wp:posOffset>
            </wp:positionH>
            <wp:positionV relativeFrom="paragraph">
              <wp:posOffset>-986155</wp:posOffset>
            </wp:positionV>
            <wp:extent cx="7574915" cy="10717530"/>
            <wp:effectExtent l="0" t="0" r="19685" b="1270"/>
            <wp:wrapSquare wrapText="bothSides"/>
            <wp:docPr id="3" name="Picture 3" descr="final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nal_fig1"/>
                    <pic:cNvPicPr>
                      <a:picLocks noChangeAspect="1"/>
                    </pic:cNvPicPr>
                  </pic:nvPicPr>
                  <pic:blipFill>
                    <a:blip r:embed="rId56"/>
                    <a:stretch>
                      <a:fillRect/>
                    </a:stretch>
                  </pic:blipFill>
                  <pic:spPr>
                    <a:xfrm>
                      <a:off x="0" y="0"/>
                      <a:ext cx="7574915" cy="10717530"/>
                    </a:xfrm>
                    <a:prstGeom prst="rect">
                      <a:avLst/>
                    </a:prstGeom>
                  </pic:spPr>
                </pic:pic>
              </a:graphicData>
            </a:graphic>
          </wp:anchor>
        </w:drawing>
      </w:r>
    </w:p>
    <w:p>
      <w:pPr>
        <w:snapToGrid/>
        <w:spacing w:line="360" w:lineRule="auto"/>
        <w:rPr>
          <w:b/>
        </w:rPr>
      </w:pPr>
      <w:r>
        <w:rPr>
          <w:rFonts w:ascii="Times New Roman Regular" w:hAnsi="Times New Roman Regular" w:eastAsia="Times New Roman Regular" w:cs="Times New Roman Regular"/>
          <w:b/>
          <w:i w:val="0"/>
          <w:strike w:val="0"/>
          <w:spacing w:val="0"/>
          <w:sz w:val="20"/>
          <w:u w:val="none"/>
        </w:rPr>
        <w:t xml:space="preserve">Fig.1 | RNA velocity model applied on </w:t>
      </w:r>
      <w:r>
        <w:rPr>
          <w:rFonts w:hint="default" w:ascii="Times New Roman Regular" w:hAnsi="Times New Roman Regular" w:eastAsia="Times New Roman Regular" w:cs="Times New Roman Regular"/>
          <w:b/>
          <w:i w:val="0"/>
          <w:strike w:val="0"/>
          <w:spacing w:val="0"/>
          <w:sz w:val="20"/>
          <w:u w:val="none"/>
          <w:lang w:val="en-US"/>
        </w:rPr>
        <w:t xml:space="preserve">chromaffin </w:t>
      </w:r>
      <w:r>
        <w:rPr>
          <w:rFonts w:ascii="Times New Roman Regular" w:hAnsi="Times New Roman Regular" w:eastAsia="Times New Roman Regular" w:cs="Times New Roman Regular"/>
          <w:b/>
          <w:i w:val="0"/>
          <w:strike w:val="0"/>
          <w:spacing w:val="0"/>
          <w:sz w:val="20"/>
          <w:u w:val="none"/>
        </w:rPr>
        <w:t xml:space="preserve">scRNA-seq data. </w:t>
      </w:r>
    </w:p>
    <w:p>
      <w:pPr>
        <w:snapToGrid/>
        <w:spacing w:line="360" w:lineRule="auto"/>
      </w:pPr>
      <w:r>
        <w:rPr>
          <w:rFonts w:ascii="Times New Roman Regular" w:hAnsi="Times New Roman Regular" w:eastAsia="Times New Roman Regular" w:cs="Times New Roman Regular"/>
          <w:b/>
          <w:i w:val="0"/>
          <w:strike w:val="0"/>
          <w:spacing w:val="0"/>
          <w:sz w:val="20"/>
          <w:u w:val="none"/>
        </w:rPr>
        <w:t xml:space="preserve">a, </w:t>
      </w:r>
      <w:r>
        <w:rPr>
          <w:rFonts w:ascii="Times New Roman Regular" w:hAnsi="Times New Roman Regular" w:eastAsia="Times New Roman Regular" w:cs="Times New Roman Regular"/>
          <w:i w:val="0"/>
          <w:strike w:val="0"/>
          <w:spacing w:val="0"/>
          <w:sz w:val="20"/>
          <w:u w:val="none"/>
        </w:rPr>
        <w:t xml:space="preserve">Transcription model of mRNA processing in cell involving transcription, splicing and degradation. </w:t>
      </w:r>
    </w:p>
    <w:p>
      <w:pPr>
        <w:snapToGrid/>
        <w:spacing w:line="360" w:lineRule="auto"/>
      </w:pPr>
      <w:r>
        <w:rPr>
          <w:rFonts w:ascii="Times New Roman Regular" w:hAnsi="Times New Roman Regular" w:eastAsia="Times New Roman Regular" w:cs="Times New Roman Regular"/>
          <w:b/>
          <w:i w:val="0"/>
          <w:strike w:val="0"/>
          <w:spacing w:val="0"/>
          <w:sz w:val="20"/>
          <w:u w:val="none"/>
        </w:rPr>
        <w:t xml:space="preserve">b, </w:t>
      </w:r>
      <w:r>
        <w:rPr>
          <w:rFonts w:ascii="Times New Roman Regular" w:hAnsi="Times New Roman Regular" w:eastAsia="Times New Roman Regular" w:cs="Times New Roman Regular"/>
          <w:i w:val="0"/>
          <w:strike w:val="0"/>
          <w:spacing w:val="0"/>
          <w:sz w:val="20"/>
          <w:u w:val="none"/>
        </w:rPr>
        <w:t>Plots of un</w:t>
      </w:r>
      <w:r>
        <w:rPr>
          <w:rFonts w:hint="default" w:ascii="Times New Roman Regular" w:hAnsi="Times New Roman Regular" w:eastAsia="Times New Roman Regular" w:cs="Times New Roman Regular"/>
          <w:i w:val="0"/>
          <w:strike w:val="0"/>
          <w:spacing w:val="0"/>
          <w:sz w:val="20"/>
          <w:u w:val="none"/>
          <w:lang w:val="en-US"/>
        </w:rPr>
        <w:t>-</w:t>
      </w:r>
      <w:r>
        <w:rPr>
          <w:rFonts w:ascii="Times New Roman Regular" w:hAnsi="Times New Roman Regular" w:eastAsia="Times New Roman Regular" w:cs="Times New Roman Regular"/>
          <w:i w:val="0"/>
          <w:strike w:val="0"/>
          <w:spacing w:val="0"/>
          <w:sz w:val="20"/>
          <w:u w:val="none"/>
        </w:rPr>
        <w:t xml:space="preserve">spliced and spliced RNA </w:t>
      </w:r>
      <w:r>
        <w:rPr>
          <w:rFonts w:hint="default" w:ascii="Times New Roman Regular" w:hAnsi="Times New Roman Regular" w:eastAsia="Times New Roman Regular" w:cs="Times New Roman Regular"/>
          <w:i w:val="0"/>
          <w:strike w:val="0"/>
          <w:spacing w:val="0"/>
          <w:sz w:val="20"/>
          <w:u w:val="none"/>
          <w:lang w:val="en-US"/>
        </w:rPr>
        <w:t>phase portrait</w:t>
      </w:r>
      <w:r>
        <w:rPr>
          <w:rFonts w:ascii="Times New Roman Regular" w:hAnsi="Times New Roman Regular" w:eastAsia="Times New Roman Regular" w:cs="Times New Roman Regular"/>
          <w:i w:val="0"/>
          <w:strike w:val="0"/>
          <w:spacing w:val="0"/>
          <w:sz w:val="20"/>
          <w:u w:val="none"/>
        </w:rPr>
        <w:t xml:space="preserve"> with coefficients </w:t>
      </w:r>
      <w:r>
        <w:rPr>
          <w:rFonts w:ascii="Times New Roman Regular" w:hAnsi="Times New Roman Regular" w:eastAsia="Times New Roman Regular" w:cs="Times New Roman Regular"/>
          <w:i w:val="0"/>
          <w:strike w:val="0"/>
          <w:spacing w:val="0"/>
          <w:sz w:val="20"/>
          <w:u w:val="none"/>
        </w:rPr>
        <w:drawing>
          <wp:inline distT="0" distB="0" distL="0" distR="0">
            <wp:extent cx="1352550" cy="133985"/>
            <wp:effectExtent l="0" t="0" r="19050" b="18415"/>
            <wp:docPr id="86"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a:blip r:embed="rId28">
                      <a:extLst>
                        <a:ext uri="{96DAC541-7B7A-43D3-8B79-37D633B846F1}">
                          <asvg:svgBlip xmlns:asvg="http://schemas.microsoft.com/office/drawing/2016/SVG/main" r:embed="rId29"/>
                        </a:ext>
                      </a:extLst>
                    </a:blip>
                    <a:srcRect/>
                    <a:stretch>
                      <a:fillRect/>
                    </a:stretch>
                  </pic:blipFill>
                  <pic:spPr>
                    <a:xfrm>
                      <a:off x="0" y="0"/>
                      <a:ext cx="1352550" cy="134415"/>
                    </a:xfrm>
                    <a:prstGeom prst="rect">
                      <a:avLst/>
                    </a:prstGeom>
                  </pic:spPr>
                </pic:pic>
              </a:graphicData>
            </a:graphic>
          </wp:inline>
        </w:drawing>
      </w:r>
      <w:r>
        <w:rPr>
          <w:rFonts w:ascii="Times New Roman Regular" w:hAnsi="Times New Roman Regular" w:eastAsia="Times New Roman Regular" w:cs="Times New Roman Regular"/>
          <w:i w:val="0"/>
          <w:strike w:val="0"/>
          <w:spacing w:val="0"/>
          <w:sz w:val="20"/>
          <w:u w:val="none"/>
        </w:rPr>
        <w:t>. Left, The phase portrait plot for the model under the assumption of</w:t>
      </w:r>
      <w:r>
        <w:rPr>
          <w:rFonts w:ascii="Times New Roman Regular" w:hAnsi="Times New Roman Regular" w:eastAsia="Times New Roman Regular" w:cs="Times New Roman Regular"/>
          <w:i/>
          <w:strike w:val="0"/>
          <w:spacing w:val="0"/>
          <w:sz w:val="20"/>
          <w:u w:val="none"/>
        </w:rPr>
        <w:t xml:space="preserve"> </w:t>
      </w:r>
      <w:r>
        <w:rPr>
          <w:rFonts w:ascii="Times New Roman Regular" w:hAnsi="Times New Roman Regular" w:eastAsia="Times New Roman Regular" w:cs="Times New Roman Regular"/>
          <w:i/>
          <w:strike w:val="0"/>
          <w:spacing w:val="0"/>
          <w:sz w:val="20"/>
          <w:u w:val="none"/>
        </w:rPr>
        <w:drawing>
          <wp:inline distT="0" distB="0" distL="0" distR="0">
            <wp:extent cx="266700" cy="99060"/>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89" name="picture" descr="descript"/>
                    <pic:cNvPicPr/>
                  </pic:nvPicPr>
                  <pic:blipFill>
                    <a:blip r:embed="rId30">
                      <a:extLst>
                        <a:ext uri="{96DAC541-7B7A-43D3-8B79-37D633B846F1}">
                          <asvg:svgBlip xmlns:asvg="http://schemas.microsoft.com/office/drawing/2016/SVG/main" r:embed="rId57"/>
                        </a:ext>
                      </a:extLst>
                    </a:blip>
                    <a:srcRect/>
                    <a:stretch>
                      <a:fillRect/>
                    </a:stretch>
                  </pic:blipFill>
                  <pic:spPr>
                    <a:xfrm>
                      <a:off x="0" y="0"/>
                      <a:ext cx="266700" cy="99238"/>
                    </a:xfrm>
                    <a:prstGeom prst="rect">
                      <a:avLst/>
                    </a:prstGeom>
                  </pic:spPr>
                </pic:pic>
              </a:graphicData>
            </a:graphic>
          </wp:inline>
        </w:drawing>
      </w:r>
      <w:r>
        <w:rPr>
          <w:rFonts w:ascii="Times New Roman Regular" w:hAnsi="Times New Roman Regular" w:eastAsia="Times New Roman Regular" w:cs="Times New Roman Regular"/>
          <w:i/>
          <w:strike w:val="0"/>
          <w:spacing w:val="0"/>
          <w:sz w:val="20"/>
          <w:u w:val="none"/>
        </w:rPr>
        <w:t xml:space="preserve"> </w:t>
      </w:r>
      <w:r>
        <w:rPr>
          <w:rFonts w:ascii="Times New Roman Regular" w:hAnsi="Times New Roman Regular" w:eastAsia="Times New Roman Regular" w:cs="Times New Roman Regular"/>
          <w:i w:val="0"/>
          <w:strike w:val="0"/>
          <w:spacing w:val="0"/>
          <w:sz w:val="20"/>
          <w:u w:val="none"/>
        </w:rPr>
        <w:t xml:space="preserve">in all cells. Dashed lines indicates the steady state, arrows indicates the development of time. Right, Dashed line indicates the time of sudden transcription initiation and termination. </w:t>
      </w:r>
    </w:p>
    <w:p>
      <w:pPr>
        <w:snapToGrid/>
        <w:spacing w:line="360" w:lineRule="auto"/>
      </w:pPr>
      <w:r>
        <w:rPr>
          <w:rFonts w:ascii="Times New Roman Regular" w:hAnsi="Times New Roman Regular" w:eastAsia="Times New Roman Regular" w:cs="Times New Roman Regular"/>
          <w:b/>
          <w:i w:val="0"/>
          <w:strike w:val="0"/>
          <w:spacing w:val="0"/>
          <w:sz w:val="20"/>
          <w:u w:val="none"/>
        </w:rPr>
        <w:t>c,</w:t>
      </w:r>
      <w:r>
        <w:rPr>
          <w:rFonts w:ascii="Times New Roman Regular" w:hAnsi="Times New Roman Regular" w:eastAsia="Times New Roman Regular" w:cs="Times New Roman Regular"/>
          <w:i w:val="0"/>
          <w:strike w:val="0"/>
          <w:spacing w:val="0"/>
          <w:sz w:val="20"/>
          <w:u w:val="none"/>
        </w:rPr>
        <w:t xml:space="preserve"> RNA velocity graph with </w:t>
      </w:r>
      <w:r>
        <w:rPr>
          <w:rFonts w:hint="default" w:ascii="Times New Roman Italic" w:hAnsi="Times New Roman Italic" w:eastAsia="Times New Roman Regular" w:cs="Times New Roman Italic"/>
          <w:i/>
          <w:iCs/>
          <w:strike w:val="0"/>
          <w:spacing w:val="0"/>
          <w:sz w:val="20"/>
          <w:u w:val="none"/>
        </w:rPr>
        <w:t xml:space="preserve">scVelo </w:t>
      </w:r>
      <w:r>
        <w:rPr>
          <w:rFonts w:ascii="Times New Roman Regular" w:hAnsi="Times New Roman Regular" w:eastAsia="Times New Roman Regular" w:cs="Times New Roman Regular"/>
          <w:i w:val="0"/>
          <w:strike w:val="0"/>
          <w:spacing w:val="0"/>
          <w:sz w:val="20"/>
          <w:u w:val="none"/>
        </w:rPr>
        <w:t xml:space="preserve">of mouse chromaffin dataset (La Manno et al., 2018). </w:t>
      </w:r>
    </w:p>
    <w:p>
      <w:pPr>
        <w:snapToGrid/>
        <w:spacing w:line="360" w:lineRule="auto"/>
      </w:pPr>
      <w:r>
        <w:rPr>
          <w:rFonts w:ascii="Times New Roman Regular" w:hAnsi="Times New Roman Regular" w:eastAsia="Times New Roman Regular" w:cs="Times New Roman Regular"/>
          <w:i w:val="0"/>
          <w:strike w:val="0"/>
          <w:spacing w:val="0"/>
          <w:sz w:val="20"/>
          <w:u w:val="none"/>
        </w:rPr>
        <w:t>d, Manual cell-type annotation results for the clusters and ground-truth devlopmental knowledge indicated with dashed arrows. SCP: schwann cell precursors.</w:t>
      </w:r>
    </w:p>
    <w:p>
      <w:pPr>
        <w:snapToGrid/>
        <w:spacing w:line="360" w:lineRule="auto"/>
      </w:pPr>
      <w:r>
        <w:rPr>
          <w:rFonts w:ascii="Times New Roman Regular" w:hAnsi="Times New Roman Regular" w:eastAsia="Times New Roman Regular" w:cs="Times New Roman Regular"/>
          <w:b/>
          <w:i w:val="0"/>
          <w:strike w:val="0"/>
          <w:spacing w:val="0"/>
          <w:sz w:val="20"/>
          <w:u w:val="none"/>
        </w:rPr>
        <w:t xml:space="preserve">e, </w:t>
      </w:r>
      <w:r>
        <w:rPr>
          <w:rFonts w:ascii="Times New Roman Regular" w:hAnsi="Times New Roman Regular" w:eastAsia="Times New Roman Regular" w:cs="Times New Roman Regular"/>
          <w:i w:val="0"/>
          <w:strike w:val="0"/>
          <w:spacing w:val="0"/>
          <w:sz w:val="20"/>
          <w:u w:val="none"/>
        </w:rPr>
        <w:t>Gene expression portrait of Chga (up) and Serpine2 (down). Chga is expressed in chromaffin cells, and Serpine2 in schwann cell precursors.</w:t>
      </w:r>
    </w:p>
    <w:p>
      <w:pPr>
        <w:spacing w:line="360" w:lineRule="auto"/>
        <w:rPr>
          <w:rFonts w:ascii="Times New Roman Regular" w:hAnsi="Times New Roman Regular" w:eastAsia="Times New Roman Regular" w:cs="Times New Roman Regular"/>
          <w:sz w:val="20"/>
        </w:rPr>
      </w:pP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br w:type="page"/>
      </w: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drawing>
          <wp:anchor distT="0" distB="0" distL="114300" distR="114300" simplePos="0" relativeHeight="251660288" behindDoc="0" locked="0" layoutInCell="1" allowOverlap="1">
            <wp:simplePos x="0" y="0"/>
            <wp:positionH relativeFrom="column">
              <wp:posOffset>-1139825</wp:posOffset>
            </wp:positionH>
            <wp:positionV relativeFrom="paragraph">
              <wp:posOffset>-923925</wp:posOffset>
            </wp:positionV>
            <wp:extent cx="7571740" cy="10701020"/>
            <wp:effectExtent l="0" t="0" r="22860" b="17780"/>
            <wp:wrapSquare wrapText="bothSides"/>
            <wp:docPr id="6" name="Picture 6" descr="final_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inal_fig2"/>
                    <pic:cNvPicPr>
                      <a:picLocks noChangeAspect="1"/>
                    </pic:cNvPicPr>
                  </pic:nvPicPr>
                  <pic:blipFill>
                    <a:blip r:embed="rId58"/>
                    <a:stretch>
                      <a:fillRect/>
                    </a:stretch>
                  </pic:blipFill>
                  <pic:spPr>
                    <a:xfrm>
                      <a:off x="0" y="0"/>
                      <a:ext cx="7571740" cy="10701020"/>
                    </a:xfrm>
                    <a:prstGeom prst="rect">
                      <a:avLst/>
                    </a:prstGeom>
                  </pic:spPr>
                </pic:pic>
              </a:graphicData>
            </a:graphic>
          </wp:anchor>
        </w:drawing>
      </w:r>
      <w:r>
        <w:rPr>
          <w:rFonts w:ascii="Times New Roman Regular" w:hAnsi="Times New Roman Regular" w:eastAsia="Times New Roman Regular" w:cs="Times New Roman Regular"/>
          <w:sz w:val="20"/>
        </w:rPr>
        <w:br w:type="page"/>
      </w:r>
    </w:p>
    <w:p>
      <w:pPr>
        <w:snapToGrid/>
        <w:spacing w:line="360" w:lineRule="auto"/>
      </w:pPr>
      <w:r>
        <w:rPr>
          <w:rFonts w:ascii="Times New Roman Regular" w:hAnsi="Times New Roman Regular" w:eastAsia="Times New Roman Regular" w:cs="Times New Roman Regular"/>
          <w:b/>
          <w:i w:val="0"/>
          <w:strike w:val="0"/>
          <w:spacing w:val="0"/>
          <w:sz w:val="20"/>
          <w:u w:val="none"/>
        </w:rPr>
        <w:t>Fig.2 | RNA velocity inference from scRNA-seq data.</w:t>
      </w:r>
    </w:p>
    <w:p>
      <w:pPr>
        <w:snapToGrid/>
        <w:spacing w:line="360" w:lineRule="auto"/>
      </w:pPr>
      <w:r>
        <w:rPr>
          <w:rFonts w:ascii="Times New Roman Regular" w:hAnsi="Times New Roman Regular" w:eastAsia="Times New Roman Regular" w:cs="Times New Roman Regular"/>
          <w:b/>
          <w:i w:val="0"/>
          <w:strike w:val="0"/>
          <w:spacing w:val="0"/>
          <w:sz w:val="20"/>
          <w:u w:val="none"/>
        </w:rPr>
        <w:t>a,</w:t>
      </w:r>
      <w:r>
        <w:rPr>
          <w:rFonts w:ascii="Times New Roman Regular" w:hAnsi="Times New Roman Regular" w:eastAsia="Times New Roman Regular" w:cs="Times New Roman Regular"/>
          <w:i w:val="0"/>
          <w:strike w:val="0"/>
          <w:spacing w:val="0"/>
          <w:sz w:val="20"/>
          <w:u w:val="none"/>
        </w:rPr>
        <w:t xml:space="preserve"> Summary graph of a typical RNA velocity workflow (Gorin et al., 2022).</w:t>
      </w:r>
    </w:p>
    <w:p>
      <w:pPr>
        <w:snapToGrid/>
        <w:spacing w:line="360" w:lineRule="auto"/>
      </w:pPr>
      <w:r>
        <w:rPr>
          <w:rFonts w:ascii="Times New Roman Regular" w:hAnsi="Times New Roman Regular" w:eastAsia="Times New Roman Regular" w:cs="Times New Roman Regular"/>
          <w:b/>
          <w:i w:val="0"/>
          <w:strike w:val="0"/>
          <w:spacing w:val="0"/>
          <w:sz w:val="20"/>
          <w:u w:val="none"/>
        </w:rPr>
        <w:t>b,</w:t>
      </w:r>
      <w:r>
        <w:rPr>
          <w:rFonts w:ascii="Times New Roman Regular" w:hAnsi="Times New Roman Regular" w:eastAsia="Times New Roman Regular" w:cs="Times New Roman Regular"/>
          <w:i w:val="0"/>
          <w:strike w:val="0"/>
          <w:spacing w:val="0"/>
          <w:sz w:val="20"/>
          <w:u w:val="none"/>
        </w:rPr>
        <w:t xml:space="preserve"> Spliced and un-spliced reads are mapped to different part of the gene. Pie charts indicates the percentage of un-spliced genes in different sequencing technologies (LaManno et al., 2018).</w:t>
      </w:r>
    </w:p>
    <w:p>
      <w:pPr>
        <w:snapToGrid/>
        <w:spacing w:line="360" w:lineRule="auto"/>
      </w:pPr>
      <w:r>
        <w:rPr>
          <w:rFonts w:ascii="Times New Roman Regular" w:hAnsi="Times New Roman Regular" w:eastAsia="Times New Roman Regular" w:cs="Times New Roman Regular"/>
          <w:b/>
          <w:i w:val="0"/>
          <w:strike w:val="0"/>
          <w:spacing w:val="0"/>
          <w:sz w:val="20"/>
          <w:u w:val="none"/>
        </w:rPr>
        <w:t xml:space="preserve">c, </w:t>
      </w:r>
      <w:r>
        <w:rPr>
          <w:rFonts w:ascii="Times New Roman Regular" w:hAnsi="Times New Roman Regular" w:eastAsia="Times New Roman Regular" w:cs="Times New Roman Regular"/>
          <w:i w:val="0"/>
          <w:strike w:val="0"/>
          <w:spacing w:val="0"/>
          <w:sz w:val="20"/>
          <w:u w:val="none"/>
        </w:rPr>
        <w:t>Percentile fit used by LaManno et al. (2018). The pink line (quantile fit) works better than regular fit under all conditions. By assuming a steady state at the extreme quantiles, rate coefficients can be found mathematically.</w:t>
      </w:r>
    </w:p>
    <w:p>
      <w:pPr>
        <w:snapToGrid/>
        <w:spacing w:line="360" w:lineRule="auto"/>
      </w:pPr>
      <w:r>
        <w:rPr>
          <w:rFonts w:ascii="Times New Roman Regular" w:hAnsi="Times New Roman Regular" w:eastAsia="Times New Roman Regular" w:cs="Times New Roman Regular"/>
          <w:b/>
          <w:i w:val="0"/>
          <w:strike w:val="0"/>
          <w:spacing w:val="0"/>
          <w:sz w:val="20"/>
          <w:u w:val="none"/>
        </w:rPr>
        <w:t>d,</w:t>
      </w:r>
      <w:r>
        <w:rPr>
          <w:rFonts w:ascii="Times New Roman Regular" w:hAnsi="Times New Roman Regular" w:eastAsia="Times New Roman Regular" w:cs="Times New Roman Regular"/>
          <w:i w:val="0"/>
          <w:strike w:val="0"/>
          <w:spacing w:val="0"/>
          <w:sz w:val="20"/>
          <w:u w:val="none"/>
        </w:rPr>
        <w:t xml:space="preserve"> Maximum likelihood method for rate coefficient determination. Parameters of rate coefficients are updated iteratively with inferred time and state based on the spliced and unspliced gene counts from sequencing data (Bergen et al., 2020).</w:t>
      </w:r>
    </w:p>
    <w:p>
      <w:pPr>
        <w:spacing w:line="360" w:lineRule="auto"/>
        <w:rPr>
          <w:rFonts w:ascii="Times New Roman Regular" w:hAnsi="Times New Roman Regular" w:eastAsia="Times New Roman Regular" w:cs="Times New Roman Regular"/>
          <w:sz w:val="20"/>
        </w:rPr>
      </w:pP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br w:type="page"/>
      </w:r>
      <w:r>
        <w:rPr>
          <w:rFonts w:hint="default" w:ascii="Times New Roman Regular" w:hAnsi="Times New Roman Regular" w:eastAsia="Times New Roman Regular" w:cs="Times New Roman Regular"/>
          <w:sz w:val="20"/>
          <w:lang w:val="en-US"/>
        </w:rPr>
        <w:drawing>
          <wp:anchor distT="0" distB="0" distL="114300" distR="114300" simplePos="0" relativeHeight="251661312" behindDoc="0" locked="0" layoutInCell="1" allowOverlap="1">
            <wp:simplePos x="0" y="0"/>
            <wp:positionH relativeFrom="column">
              <wp:posOffset>-1297305</wp:posOffset>
            </wp:positionH>
            <wp:positionV relativeFrom="paragraph">
              <wp:posOffset>-1071245</wp:posOffset>
            </wp:positionV>
            <wp:extent cx="7550150" cy="10671175"/>
            <wp:effectExtent l="0" t="0" r="19050" b="22225"/>
            <wp:wrapSquare wrapText="bothSides"/>
            <wp:docPr id="7" name="Picture 7" descr="final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inal_fig3"/>
                    <pic:cNvPicPr>
                      <a:picLocks noChangeAspect="1"/>
                    </pic:cNvPicPr>
                  </pic:nvPicPr>
                  <pic:blipFill>
                    <a:blip r:embed="rId59"/>
                    <a:stretch>
                      <a:fillRect/>
                    </a:stretch>
                  </pic:blipFill>
                  <pic:spPr>
                    <a:xfrm>
                      <a:off x="0" y="0"/>
                      <a:ext cx="7550150" cy="10671175"/>
                    </a:xfrm>
                    <a:prstGeom prst="rect">
                      <a:avLst/>
                    </a:prstGeom>
                  </pic:spPr>
                </pic:pic>
              </a:graphicData>
            </a:graphic>
          </wp:anchor>
        </w:drawing>
      </w:r>
    </w:p>
    <w:p>
      <w:pPr>
        <w:snapToGrid/>
        <w:spacing w:line="360" w:lineRule="auto"/>
      </w:pPr>
      <w:r>
        <w:rPr>
          <w:rFonts w:ascii="Times New Roman Regular" w:hAnsi="Times New Roman Regular" w:eastAsia="Times New Roman Regular" w:cs="Times New Roman Regular"/>
          <w:b/>
          <w:i w:val="0"/>
          <w:strike w:val="0"/>
          <w:spacing w:val="0"/>
          <w:sz w:val="20"/>
          <w:u w:val="none"/>
        </w:rPr>
        <w:t>Fig. 3 | Phase portraits of marker genes in different cells.</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sz w:val="20"/>
        </w:rPr>
        <w:t xml:space="preserve">a, </w:t>
      </w:r>
      <w:r>
        <w:rPr>
          <w:rFonts w:ascii="Times New Roman Regular" w:hAnsi="Times New Roman Regular" w:eastAsia="Times New Roman Regular" w:cs="Times New Roman Regular"/>
          <w:b w:val="0"/>
          <w:sz w:val="20"/>
        </w:rPr>
        <w:t>Marker genes for differen cell type clusters. These genes are the top expressed genes in each cluster, as the heatmap shows.</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sz w:val="20"/>
        </w:rPr>
        <w:t xml:space="preserve">b, </w:t>
      </w:r>
      <w:r>
        <w:rPr>
          <w:rFonts w:ascii="Times New Roman Regular" w:hAnsi="Times New Roman Regular" w:eastAsia="Times New Roman Regular" w:cs="Times New Roman Regular"/>
          <w:b w:val="0"/>
          <w:sz w:val="20"/>
        </w:rPr>
        <w:t>The phase portrait of all the marker genes. Most of them do not seem to follow the expected phase portrait graph.</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sz w:val="20"/>
        </w:rPr>
        <w:t xml:space="preserve">c, </w:t>
      </w:r>
      <w:r>
        <w:rPr>
          <w:rFonts w:ascii="Times New Roman Regular" w:hAnsi="Times New Roman Regular" w:eastAsia="Times New Roman Regular" w:cs="Times New Roman Regular"/>
          <w:b w:val="0"/>
          <w:sz w:val="20"/>
        </w:rPr>
        <w:t xml:space="preserve">Phase portrait with rate coefficients </w:t>
      </w:r>
      <w:r>
        <w:rPr>
          <w:rFonts w:ascii="Times New Roman Regular" w:hAnsi="Times New Roman Regular" w:eastAsia="Times New Roman Regular" w:cs="Times New Roman Regular"/>
          <w:b w:val="0"/>
          <w:sz w:val="20"/>
        </w:rPr>
        <w:drawing>
          <wp:inline distT="0" distB="0" distL="0" distR="0">
            <wp:extent cx="1362075" cy="127635"/>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60">
                      <a:extLst>
                        <a:ext uri="{96DAC541-7B7A-43D3-8B79-37D633B846F1}">
                          <asvg:svgBlip xmlns:asvg="http://schemas.microsoft.com/office/drawing/2016/SVG/main" r:embed="rId61"/>
                        </a:ext>
                      </a:extLst>
                    </a:blip>
                    <a:srcRect/>
                    <a:stretch>
                      <a:fillRect/>
                    </a:stretch>
                  </pic:blipFill>
                  <pic:spPr>
                    <a:xfrm>
                      <a:off x="0" y="0"/>
                      <a:ext cx="1362075" cy="128195"/>
                    </a:xfrm>
                    <a:prstGeom prst="rect">
                      <a:avLst/>
                    </a:prstGeom>
                  </pic:spPr>
                </pic:pic>
              </a:graphicData>
            </a:graphic>
          </wp:inline>
        </w:drawing>
      </w:r>
      <w:r>
        <w:rPr>
          <w:rFonts w:ascii="Times New Roman Regular" w:hAnsi="Times New Roman Regular" w:eastAsia="Times New Roman Regular" w:cs="Times New Roman Regular"/>
          <w:b w:val="0"/>
          <w:sz w:val="20"/>
        </w:rPr>
        <w:t>. The phase portrait is nearly a square, which still cannot explain the phase portrait of marker genes.</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val="0"/>
          <w:sz w:val="20"/>
        </w:rPr>
        <w:br w:type="page"/>
      </w:r>
    </w:p>
    <w:p>
      <w:pPr>
        <w:rPr>
          <w:rFonts w:hint="default" w:ascii="Times New Roman Regular" w:hAnsi="Times New Roman Regular" w:eastAsia="Times New Roman Regular" w:cs="Times New Roman Regular"/>
          <w:b w:val="0"/>
          <w:sz w:val="20"/>
          <w:lang w:val="en-US"/>
        </w:rPr>
      </w:pPr>
      <w:r>
        <w:rPr>
          <w:rFonts w:hint="default" w:ascii="Times New Roman Regular" w:hAnsi="Times New Roman Regular" w:eastAsia="Times New Roman Regular" w:cs="Times New Roman Regular"/>
          <w:b w:val="0"/>
          <w:sz w:val="20"/>
          <w:lang w:val="en-US"/>
        </w:rPr>
        <w:drawing>
          <wp:anchor distT="0" distB="0" distL="114300" distR="114300" simplePos="0" relativeHeight="251662336" behindDoc="0" locked="0" layoutInCell="1" allowOverlap="1">
            <wp:simplePos x="0" y="0"/>
            <wp:positionH relativeFrom="column">
              <wp:posOffset>-1158875</wp:posOffset>
            </wp:positionH>
            <wp:positionV relativeFrom="paragraph">
              <wp:posOffset>-914400</wp:posOffset>
            </wp:positionV>
            <wp:extent cx="7570470" cy="10698480"/>
            <wp:effectExtent l="0" t="0" r="24130" b="20320"/>
            <wp:wrapSquare wrapText="bothSides"/>
            <wp:docPr id="1" name="Picture 1" descr="final_fi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inal_fig4"/>
                    <pic:cNvPicPr>
                      <a:picLocks noChangeAspect="1"/>
                    </pic:cNvPicPr>
                  </pic:nvPicPr>
                  <pic:blipFill>
                    <a:blip r:embed="rId62"/>
                    <a:stretch>
                      <a:fillRect/>
                    </a:stretch>
                  </pic:blipFill>
                  <pic:spPr>
                    <a:xfrm>
                      <a:off x="0" y="0"/>
                      <a:ext cx="7570470" cy="10698480"/>
                    </a:xfrm>
                    <a:prstGeom prst="rect">
                      <a:avLst/>
                    </a:prstGeom>
                  </pic:spPr>
                </pic:pic>
              </a:graphicData>
            </a:graphic>
          </wp:anchor>
        </w:drawing>
      </w:r>
      <w:r>
        <w:rPr>
          <w:rFonts w:hint="default" w:ascii="Times New Roman Regular" w:hAnsi="Times New Roman Regular" w:eastAsia="Times New Roman Regular" w:cs="Times New Roman Regular"/>
          <w:b w:val="0"/>
          <w:sz w:val="20"/>
          <w:lang w:val="en-US"/>
        </w:rPr>
        <w:br w:type="page"/>
      </w:r>
    </w:p>
    <w:p>
      <w:pPr>
        <w:spacing w:line="360" w:lineRule="auto"/>
        <w:rPr>
          <w:rFonts w:ascii="Times New Roman Regular" w:hAnsi="Times New Roman Regular" w:eastAsia="Times New Roman Regular" w:cs="Times New Roman Regular"/>
          <w:b/>
          <w:sz w:val="20"/>
        </w:rPr>
      </w:pPr>
      <w:r>
        <w:rPr>
          <w:rFonts w:ascii="Times New Roman Regular" w:hAnsi="Times New Roman Regular" w:eastAsia="Times New Roman Regular" w:cs="Times New Roman Regular"/>
          <w:b/>
          <w:sz w:val="20"/>
        </w:rPr>
        <w:t>Fig. 4 | Improvements and other problems regarding RNA velocity.</w:t>
      </w:r>
    </w:p>
    <w:p>
      <w:pPr>
        <w:spacing w:line="360" w:lineRule="auto"/>
        <w:rPr>
          <w:rFonts w:hint="default" w:ascii="Times New Roman Regular" w:hAnsi="Times New Roman Regular" w:eastAsia="SimSun" w:cs="Times New Roman Regular"/>
          <w:b w:val="0"/>
          <w:sz w:val="20"/>
          <w:lang w:val="en-US" w:eastAsia="zh-CN"/>
        </w:rPr>
      </w:pPr>
      <w:r>
        <w:rPr>
          <w:rFonts w:ascii="Times New Roman Regular" w:hAnsi="Times New Roman Regular" w:eastAsia="Times New Roman Regular" w:cs="Times New Roman Regular"/>
          <w:b/>
          <w:sz w:val="20"/>
        </w:rPr>
        <w:t xml:space="preserve">a, </w:t>
      </w:r>
      <w:r>
        <w:rPr>
          <w:rFonts w:ascii="Times New Roman Regular" w:hAnsi="Times New Roman Regular" w:eastAsia="Times New Roman Regular" w:cs="Times New Roman Regular"/>
          <w:b w:val="0"/>
          <w:sz w:val="20"/>
        </w:rPr>
        <w:t xml:space="preserve">Phase portrait of Hill function transcription rate with </w:t>
      </w:r>
      <w:r>
        <w:rPr>
          <w:rFonts w:ascii="Times New Roman Regular" w:hAnsi="Times New Roman Regular" w:eastAsia="Times New Roman Regular" w:cs="Times New Roman Regular"/>
          <w:b w:val="0"/>
          <w:sz w:val="20"/>
        </w:rPr>
        <w:drawing>
          <wp:inline distT="0" distB="0" distL="0" distR="0">
            <wp:extent cx="838200" cy="124460"/>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63">
                      <a:extLst>
                        <a:ext uri="{96DAC541-7B7A-43D3-8B79-37D633B846F1}">
                          <asvg:svgBlip xmlns:asvg="http://schemas.microsoft.com/office/drawing/2016/SVG/main" r:embed="rId64"/>
                        </a:ext>
                      </a:extLst>
                    </a:blip>
                    <a:srcRect/>
                    <a:stretch>
                      <a:fillRect/>
                    </a:stretch>
                  </pic:blipFill>
                  <pic:spPr>
                    <a:xfrm>
                      <a:off x="0" y="0"/>
                      <a:ext cx="838200" cy="124485"/>
                    </a:xfrm>
                    <a:prstGeom prst="rect">
                      <a:avLst/>
                    </a:prstGeom>
                  </pic:spPr>
                </pic:pic>
              </a:graphicData>
            </a:graphic>
          </wp:inline>
        </w:drawing>
      </w:r>
      <w:r>
        <w:rPr>
          <w:rFonts w:ascii="Times New Roman Regular" w:hAnsi="Times New Roman Regular" w:eastAsia="Times New Roman Regular" w:cs="Times New Roman Regular"/>
          <w:b w:val="0"/>
          <w:sz w:val="20"/>
        </w:rPr>
        <w:t xml:space="preserve">. Rate constants are the same as in Fig. 1b. </w:t>
      </w:r>
      <w:r>
        <w:rPr>
          <w:rFonts w:hint="eastAsia" w:ascii="Times New Roman Regular" w:hAnsi="Times New Roman Regular" w:eastAsia="SimSun" w:cs="Times New Roman Regular"/>
          <w:b w:val="0"/>
          <w:sz w:val="20"/>
          <w:lang w:val="en-US" w:eastAsia="zh-CN"/>
        </w:rPr>
        <w:t>Fai</w:t>
      </w:r>
      <w:r>
        <w:rPr>
          <w:rFonts w:hint="default" w:ascii="Times New Roman Regular" w:hAnsi="Times New Roman Regular" w:eastAsia="SimSun" w:cs="Times New Roman Regular"/>
          <w:b w:val="0"/>
          <w:sz w:val="20"/>
          <w:lang w:val="en-US" w:eastAsia="zh-CN"/>
        </w:rPr>
        <w:t>nter line in left figure shows phase portrait with constant transcription rate as in Fig. 1b.</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sz w:val="20"/>
        </w:rPr>
        <w:t xml:space="preserve">b, </w:t>
      </w:r>
      <w:r>
        <w:rPr>
          <w:rFonts w:ascii="Times New Roman Regular" w:hAnsi="Times New Roman Regular" w:eastAsia="Times New Roman Regular" w:cs="Times New Roman Regular"/>
          <w:b w:val="0"/>
          <w:sz w:val="20"/>
        </w:rPr>
        <w:t>Phase portrait of Hill function transcription rate with different activation and inhibition rate (</w:t>
      </w:r>
      <w:r>
        <w:rPr>
          <w:rFonts w:ascii="Times New Roman Regular" w:hAnsi="Times New Roman Regular" w:eastAsia="Times New Roman Regular" w:cs="Times New Roman Regular"/>
          <w:b w:val="0"/>
          <w:sz w:val="20"/>
        </w:rPr>
        <w:drawing>
          <wp:inline distT="0" distB="0" distL="0" distR="0">
            <wp:extent cx="1459230" cy="120015"/>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8" name="picture" descr="descript"/>
                    <pic:cNvPicPr/>
                  </pic:nvPicPr>
                  <pic:blipFill>
                    <a:blip r:embed="rId65">
                      <a:extLst>
                        <a:ext uri="{96DAC541-7B7A-43D3-8B79-37D633B846F1}">
                          <asvg:svgBlip xmlns:asvg="http://schemas.microsoft.com/office/drawing/2016/SVG/main" r:embed="rId66"/>
                        </a:ext>
                      </a:extLst>
                    </a:blip>
                    <a:srcRect/>
                    <a:stretch>
                      <a:fillRect/>
                    </a:stretch>
                  </pic:blipFill>
                  <pic:spPr>
                    <a:xfrm>
                      <a:off x="0" y="0"/>
                      <a:ext cx="1459230" cy="120063"/>
                    </a:xfrm>
                    <a:prstGeom prst="rect">
                      <a:avLst/>
                    </a:prstGeom>
                  </pic:spPr>
                </pic:pic>
              </a:graphicData>
            </a:graphic>
          </wp:inline>
        </w:drawing>
      </w:r>
      <w:r>
        <w:rPr>
          <w:rFonts w:ascii="Times New Roman Regular" w:hAnsi="Times New Roman Regular" w:eastAsia="Times New Roman Regular" w:cs="Times New Roman Regular"/>
          <w:b w:val="0"/>
          <w:sz w:val="20"/>
        </w:rPr>
        <w:t>).</w:t>
      </w:r>
    </w:p>
    <w:p>
      <w:pPr>
        <w:spacing w:line="360" w:lineRule="auto"/>
        <w:rPr>
          <w:rFonts w:ascii="Times New Roman Regular" w:hAnsi="Times New Roman Regular" w:eastAsia="Times New Roman Regular" w:cs="Times New Roman Regular"/>
          <w:b w:val="0"/>
          <w:i w:val="0"/>
          <w:sz w:val="20"/>
        </w:rPr>
      </w:pPr>
      <w:r>
        <w:rPr>
          <w:rFonts w:ascii="Times New Roman Regular" w:hAnsi="Times New Roman Regular" w:eastAsia="Times New Roman Regular" w:cs="Times New Roman Regular"/>
          <w:b/>
          <w:sz w:val="20"/>
        </w:rPr>
        <w:t xml:space="preserve">c, </w:t>
      </w:r>
      <w:r>
        <w:rPr>
          <w:rFonts w:ascii="Times New Roman Regular" w:hAnsi="Times New Roman Regular" w:eastAsia="Times New Roman Regular" w:cs="Times New Roman Regular"/>
          <w:b w:val="0"/>
          <w:sz w:val="20"/>
        </w:rPr>
        <w:t xml:space="preserve">Chromaffin data analyzed with </w:t>
      </w:r>
      <w:r>
        <w:rPr>
          <w:rFonts w:ascii="Times New Roman Regular" w:hAnsi="Times New Roman Regular" w:eastAsia="Times New Roman Regular" w:cs="Times New Roman Regular"/>
          <w:b w:val="0"/>
          <w:i/>
          <w:sz w:val="20"/>
        </w:rPr>
        <w:t xml:space="preserve">scVelo </w:t>
      </w:r>
      <w:r>
        <w:rPr>
          <w:rFonts w:ascii="Times New Roman Regular" w:hAnsi="Times New Roman Regular" w:eastAsia="Times New Roman Regular" w:cs="Times New Roman Regular"/>
          <w:b w:val="0"/>
          <w:i w:val="0"/>
          <w:sz w:val="20"/>
        </w:rPr>
        <w:t xml:space="preserve">and </w:t>
      </w:r>
      <w:r>
        <w:rPr>
          <w:rFonts w:ascii="Times New Roman Regular" w:hAnsi="Times New Roman Regular" w:eastAsia="Times New Roman Regular" w:cs="Times New Roman Regular"/>
          <w:b w:val="0"/>
          <w:i/>
          <w:sz w:val="20"/>
        </w:rPr>
        <w:t xml:space="preserve">velocyto. </w:t>
      </w:r>
      <w:r>
        <w:rPr>
          <w:rFonts w:ascii="Times New Roman Regular" w:hAnsi="Times New Roman Regular" w:eastAsia="Times New Roman Regular" w:cs="Times New Roman Regular"/>
          <w:b w:val="0"/>
          <w:i w:val="0"/>
          <w:sz w:val="20"/>
        </w:rPr>
        <w:t xml:space="preserve">SCP analyzed with </w:t>
      </w:r>
      <w:r>
        <w:rPr>
          <w:rFonts w:ascii="Times New Roman Regular" w:hAnsi="Times New Roman Regular" w:eastAsia="Times New Roman Regular" w:cs="Times New Roman Regular"/>
          <w:b w:val="0"/>
          <w:i/>
          <w:sz w:val="20"/>
        </w:rPr>
        <w:t xml:space="preserve">scVelo </w:t>
      </w:r>
      <w:r>
        <w:rPr>
          <w:rFonts w:ascii="Times New Roman Regular" w:hAnsi="Times New Roman Regular" w:eastAsia="Times New Roman Regular" w:cs="Times New Roman Regular"/>
          <w:b w:val="0"/>
          <w:i w:val="0"/>
          <w:sz w:val="20"/>
        </w:rPr>
        <w:t>(green cluster) showed abnormal velocity.</w:t>
      </w:r>
    </w:p>
    <w:p>
      <w:pPr>
        <w:rPr>
          <w:rFonts w:ascii="Times New Roman Regular" w:hAnsi="Times New Roman Regular" w:eastAsia="Times New Roman Regular" w:cs="Times New Roman Regular"/>
          <w:b w:val="0"/>
          <w:i w:val="0"/>
          <w:sz w:val="20"/>
        </w:rPr>
      </w:pPr>
      <w:r>
        <w:rPr>
          <w:rFonts w:ascii="Times New Roman Regular" w:hAnsi="Times New Roman Regular" w:eastAsia="Times New Roman Regular" w:cs="Times New Roman Regular"/>
          <w:b w:val="0"/>
          <w:i w:val="0"/>
          <w:sz w:val="20"/>
        </w:rPr>
        <w:br w:type="page"/>
      </w:r>
    </w:p>
    <w:p>
      <w:pPr>
        <w:spacing w:line="360" w:lineRule="auto"/>
        <w:rPr>
          <w:rFonts w:hint="default" w:ascii="Times New Roman Regular" w:hAnsi="Times New Roman Regular" w:eastAsia="Times New Roman Regular" w:cs="Times New Roman Regular"/>
          <w:b/>
          <w:bCs/>
          <w:i w:val="0"/>
          <w:sz w:val="24"/>
          <w:szCs w:val="32"/>
          <w:lang w:val="en-US"/>
        </w:rPr>
      </w:pPr>
      <w:r>
        <w:rPr>
          <w:rFonts w:hint="default" w:ascii="Times New Roman Regular" w:hAnsi="Times New Roman Regular" w:eastAsia="Times New Roman Regular" w:cs="Times New Roman Regular"/>
          <w:b/>
          <w:bCs/>
          <w:i w:val="0"/>
          <w:sz w:val="24"/>
          <w:szCs w:val="32"/>
          <w:lang w:val="en-US"/>
        </w:rPr>
        <w:t>Code Availability:</w:t>
      </w:r>
    </w:p>
    <w:p>
      <w:pPr>
        <w:spacing w:line="360" w:lineRule="auto"/>
        <w:rPr>
          <w:rFonts w:hint="default" w:ascii="Times New Roman" w:hAnsi="Times New Roman" w:eastAsia="Times New Roman Regular"/>
          <w:b w:val="0"/>
          <w:bCs w:val="0"/>
          <w:i w:val="0"/>
          <w:iCs w:val="0"/>
          <w:sz w:val="20"/>
          <w:szCs w:val="22"/>
          <w:lang w:val="en-US"/>
        </w:rPr>
      </w:pPr>
      <w:r>
        <w:rPr>
          <w:rFonts w:hint="default" w:ascii="Times New Roman Regular" w:hAnsi="Times New Roman Regular" w:eastAsia="Times New Roman Regular" w:cs="Times New Roman Regular"/>
          <w:b w:val="0"/>
          <w:bCs w:val="0"/>
          <w:i w:val="0"/>
          <w:sz w:val="20"/>
          <w:szCs w:val="22"/>
          <w:lang w:val="en-US"/>
        </w:rPr>
        <w:t xml:space="preserve">Codes for plotting the phase portrait graphs and for </w:t>
      </w:r>
      <w:r>
        <w:rPr>
          <w:rFonts w:hint="default" w:ascii="Times New Roman Italic" w:hAnsi="Times New Roman Italic" w:eastAsia="Times New Roman Regular" w:cs="Times New Roman Italic"/>
          <w:b w:val="0"/>
          <w:bCs w:val="0"/>
          <w:i/>
          <w:iCs/>
          <w:sz w:val="20"/>
          <w:szCs w:val="22"/>
          <w:lang w:val="en-US"/>
        </w:rPr>
        <w:t xml:space="preserve">scVelo </w:t>
      </w:r>
      <w:r>
        <w:rPr>
          <w:rFonts w:hint="default" w:ascii="Times New Roman" w:hAnsi="Times New Roman" w:eastAsia="Times New Roman Regular" w:cs="Times New Roman"/>
          <w:b w:val="0"/>
          <w:bCs w:val="0"/>
          <w:i w:val="0"/>
          <w:iCs w:val="0"/>
          <w:sz w:val="20"/>
          <w:szCs w:val="22"/>
          <w:lang w:val="en-US"/>
        </w:rPr>
        <w:t xml:space="preserve">analysis can be found in the GitHub repository </w:t>
      </w:r>
      <w:r>
        <w:rPr>
          <w:rFonts w:hint="default" w:ascii="Times New Roman" w:hAnsi="Times New Roman" w:eastAsia="Times New Roman Regular" w:cs="Times New Roman"/>
          <w:b w:val="0"/>
          <w:bCs w:val="0"/>
          <w:i w:val="0"/>
          <w:iCs w:val="0"/>
          <w:sz w:val="20"/>
          <w:szCs w:val="22"/>
          <w:lang w:val="en-US"/>
        </w:rPr>
        <w:object>
          <v:shape id="_x0000_i1025" o:spt="75" type="#_x0000_t75" style="height:0.05pt;width:0.05pt;" o:ole="t" filled="f" stroked="f" coordsize="21600,21600">
            <v:path/>
            <v:fill on="f" focussize="0,0"/>
            <v:stroke on="f"/>
            <v:imagedata o:title=""/>
            <o:lock v:ext="edit" aspectratio="t"/>
            <w10:wrap type="none"/>
            <w10:anchorlock/>
          </v:shape>
          <o:OLEObject Type="Embed" ProgID="" ShapeID="_x0000_i1025" DrawAspect="Content" ObjectID="_1468075725" r:id="rId67">
            <o:LockedField>false</o:LockedField>
          </o:OLEObject>
        </w:object>
      </w:r>
      <w:r>
        <w:rPr>
          <w:rFonts w:hint="default" w:ascii="Times New Roman" w:hAnsi="Times New Roman" w:eastAsia="Times New Roman Regular" w:cs="Times New Roman"/>
          <w:b w:val="0"/>
          <w:bCs w:val="0"/>
          <w:i w:val="0"/>
          <w:iCs w:val="0"/>
          <w:sz w:val="20"/>
          <w:szCs w:val="22"/>
          <w:lang w:val="en-US"/>
        </w:rPr>
        <w:t>RNA-velocity_Review (</w:t>
      </w:r>
      <w:r>
        <w:rPr>
          <w:rFonts w:hint="default" w:ascii="Times New Roman" w:hAnsi="Times New Roman" w:eastAsia="Times New Roman Regular"/>
          <w:b w:val="0"/>
          <w:bCs w:val="0"/>
          <w:i w:val="0"/>
          <w:iCs w:val="0"/>
          <w:sz w:val="20"/>
          <w:szCs w:val="22"/>
          <w:lang w:val="en-US"/>
        </w:rPr>
        <w:t>github.com/BHAAA-ZLM/RNA-velocity_Review)</w:t>
      </w:r>
      <w:r>
        <w:rPr>
          <w:rFonts w:hint="eastAsia" w:ascii="Times New Roman" w:hAnsi="Times New Roman" w:eastAsia="SimSun"/>
          <w:b w:val="0"/>
          <w:bCs w:val="0"/>
          <w:i w:val="0"/>
          <w:iCs w:val="0"/>
          <w:sz w:val="20"/>
          <w:szCs w:val="22"/>
          <w:lang w:val="en-US" w:eastAsia="zh-CN"/>
        </w:rPr>
        <w:t>, which is still updating</w:t>
      </w:r>
      <w:r>
        <w:rPr>
          <w:rFonts w:hint="default" w:ascii="Times New Roman" w:hAnsi="Times New Roman" w:eastAsia="Times New Roman Regular"/>
          <w:b w:val="0"/>
          <w:bCs w:val="0"/>
          <w:i w:val="0"/>
          <w:iCs w:val="0"/>
          <w:sz w:val="20"/>
          <w:szCs w:val="22"/>
          <w:lang w:val="en-US"/>
        </w:rPr>
        <w:t>.</w:t>
      </w:r>
    </w:p>
    <w:p>
      <w:pPr>
        <w:spacing w:line="360" w:lineRule="auto"/>
        <w:rPr>
          <w:rFonts w:hint="default" w:ascii="Times New Roman" w:hAnsi="Times New Roman" w:eastAsia="Times New Roman Regular"/>
          <w:b w:val="0"/>
          <w:bCs w:val="0"/>
          <w:i w:val="0"/>
          <w:iCs w:val="0"/>
          <w:sz w:val="20"/>
          <w:szCs w:val="22"/>
          <w:lang w:val="en-US"/>
        </w:rPr>
      </w:pPr>
    </w:p>
    <w:p>
      <w:pPr>
        <w:spacing w:line="360" w:lineRule="auto"/>
        <w:rPr>
          <w:rFonts w:hint="default" w:ascii="Times New Roman" w:hAnsi="Times New Roman" w:eastAsia="Times New Roman Regular" w:cs="Times New Roman"/>
          <w:b w:val="0"/>
          <w:bCs w:val="0"/>
          <w:i w:val="0"/>
          <w:iCs w:val="0"/>
          <w:sz w:val="20"/>
          <w:szCs w:val="22"/>
          <w:lang w:val="en-US"/>
        </w:rPr>
      </w:pPr>
      <w:r>
        <w:rPr>
          <w:rFonts w:hint="default" w:ascii="Times New Roman Regular" w:hAnsi="Times New Roman Regular" w:eastAsia="Times New Roman Regular" w:cs="Times New Roman Regular"/>
          <w:b w:val="0"/>
          <w:bCs w:val="0"/>
          <w:i w:val="0"/>
          <w:sz w:val="20"/>
          <w:szCs w:val="22"/>
          <w:lang w:val="en-US"/>
        </w:rPr>
        <w:t xml:space="preserve">Mouse chromaffin data was obtained from NCBI under the session series GSE99933. Methods for </w:t>
      </w:r>
      <w:r>
        <w:rPr>
          <w:rFonts w:hint="default" w:ascii="Times New Roman Italic" w:hAnsi="Times New Roman Italic" w:eastAsia="Times New Roman Regular" w:cs="Times New Roman Italic"/>
          <w:b w:val="0"/>
          <w:bCs w:val="0"/>
          <w:i/>
          <w:iCs/>
          <w:sz w:val="20"/>
          <w:szCs w:val="22"/>
          <w:lang w:val="en-US"/>
        </w:rPr>
        <w:t>scVelo</w:t>
      </w:r>
      <w:r>
        <w:rPr>
          <w:rFonts w:hint="default" w:ascii="Times New Roman" w:hAnsi="Times New Roman" w:eastAsia="Times New Roman Regular" w:cs="Times New Roman"/>
          <w:b w:val="0"/>
          <w:bCs w:val="0"/>
          <w:i w:val="0"/>
          <w:iCs w:val="0"/>
          <w:sz w:val="20"/>
          <w:szCs w:val="22"/>
          <w:lang w:val="en-US"/>
        </w:rPr>
        <w:t xml:space="preserve"> analysis can be found in the GitHub repository.</w:t>
      </w:r>
      <w:bookmarkStart w:id="0" w:name="_GoBack"/>
      <w:bookmarkEnd w:id="0"/>
    </w:p>
    <w:sectPr>
      <w:pgSz w:w="11906" w:h="16838"/>
      <w:pgMar w:top="1440" w:right="1800" w:bottom="1440" w:left="1800" w:header="712" w:footer="853"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minorHAnsi">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minorEastAsia">
    <w:altName w:val="苹方-简"/>
    <w:panose1 w:val="00000000000000000000"/>
    <w:charset w:val="86"/>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Times New Roman Italic">
    <w:panose1 w:val="02020603050405020304"/>
    <w:charset w:val="00"/>
    <w:family w:val="auto"/>
    <w:pitch w:val="default"/>
    <w:sig w:usb0="00000000" w:usb1="00000000" w:usb2="00000000" w:usb3="00000000" w:csb0="00000000" w:csb1="00000000"/>
  </w:font>
  <w:font w:name="SimSun">
    <w:altName w:val="宋体-简"/>
    <w:panose1 w:val="00000000000000000000"/>
    <w:charset w:val="00"/>
    <w:family w:val="auto"/>
    <w:pitch w:val="default"/>
    <w:sig w:usb0="00000000" w:usb1="00000000" w:usb2="00000000" w:usb3="00000000" w:csb0="00000000" w:csb1="00000000"/>
  </w:font>
  <w:font w:name="等线">
    <w:altName w:val="苹方-简"/>
    <w:panose1 w:val="000000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00000000" w:usb1="00000000" w:usb2="00000000" w:usb3="00000000" w:csb0="00000000" w:csb1="00000000"/>
  </w:font>
  <w:font w:name="MS Mincho">
    <w:altName w:val="Hiragino Sans"/>
    <w:panose1 w:val="00000000000000000000"/>
    <w:charset w:val="00"/>
    <w:family w:val="auto"/>
    <w:pitch w:val="default"/>
    <w:sig w:usb0="00000000" w:usb1="00000000" w:usb2="00000000" w:usb3="00000000" w:csb0="00000000" w:csb1="00000000"/>
  </w:font>
  <w:font w:name="Hiragino Sans">
    <w:panose1 w:val="020B0300000000000000"/>
    <w:charset w:val="86"/>
    <w:family w:val="auto"/>
    <w:pitch w:val="default"/>
    <w:sig w:usb0="00000000" w:usb1="00000000" w:usb2="00000000" w:usb3="00000000" w:csb0="0016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9"/>
  <w:doNotDisplayPageBoundaries w:val="1"/>
  <w:bordersDoNotSurroundHeader w:val="0"/>
  <w:bordersDoNotSurroundFooter w:val="0"/>
  <w:documentProtection w:enforcement="0"/>
  <w:displayHorizontalDrawingGridEvery w:val="1"/>
  <w:displayVerticalDrawingGridEvery w:val="1"/>
  <w:noPunctuationKerning w:val="1"/>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2"/>
  </w:compat>
  <w:rsids>
    <w:rsidRoot w:val="00000000"/>
    <w:rsid w:val="419D8E9A"/>
    <w:rsid w:val="537F4993"/>
    <w:rsid w:val="67F73A98"/>
    <w:rsid w:val="7C3FC2B3"/>
    <w:rsid w:val="E7DFE4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9"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snapToGrid w:val="0"/>
      <w:spacing w:before="60" w:after="60" w:line="312" w:lineRule="auto"/>
      <w:jc w:val="left"/>
    </w:pPr>
    <w:rPr>
      <w:rFonts w:ascii="minorHAnsi" w:hAnsi="minorHAnsi" w:eastAsia="minorEastAsia" w:cstheme="minorBidi"/>
      <w:color w:val="333333"/>
      <w:kern w:val="2"/>
      <w:sz w:val="22"/>
      <w:szCs w:val="22"/>
    </w:rPr>
  </w:style>
  <w:style w:type="paragraph" w:styleId="2">
    <w:name w:val="heading 1"/>
    <w:basedOn w:val="1"/>
    <w:next w:val="1"/>
    <w:qFormat/>
    <w:uiPriority w:val="9"/>
    <w:pPr>
      <w:keepNext/>
      <w:keepLines/>
      <w:spacing w:before="0" w:after="0" w:line="408" w:lineRule="auto"/>
      <w:outlineLvl w:val="0"/>
    </w:pPr>
    <w:rPr>
      <w:b/>
      <w:bCs/>
      <w:color w:val="1A1A1A"/>
      <w:sz w:val="36"/>
      <w:szCs w:val="36"/>
    </w:rPr>
  </w:style>
  <w:style w:type="paragraph" w:styleId="3">
    <w:name w:val="heading 2"/>
    <w:basedOn w:val="1"/>
    <w:next w:val="1"/>
    <w:qFormat/>
    <w:uiPriority w:val="9"/>
    <w:pPr>
      <w:keepNext/>
      <w:keepLines/>
      <w:spacing w:before="0" w:after="0" w:line="408" w:lineRule="auto"/>
      <w:outlineLvl w:val="1"/>
    </w:pPr>
    <w:rPr>
      <w:b/>
      <w:bCs/>
      <w:color w:val="1A1A1A"/>
      <w:sz w:val="32"/>
      <w:szCs w:val="32"/>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Normal (Web)"/>
    <w:basedOn w:val="1"/>
    <w:uiPriority w:val="0"/>
    <w:rPr>
      <w:sz w:val="24"/>
      <w:szCs w:val="24"/>
    </w:rPr>
  </w:style>
  <w:style w:type="paragraph" w:styleId="7">
    <w:name w:val="Title"/>
    <w:basedOn w:val="1"/>
    <w:next w:val="1"/>
    <w:qFormat/>
    <w:uiPriority w:val="9"/>
    <w:pPr>
      <w:keepNext/>
      <w:keepLines/>
      <w:spacing w:before="0" w:after="0" w:line="408" w:lineRule="auto"/>
      <w:jc w:val="center"/>
      <w:outlineLvl w:val="0"/>
    </w:pPr>
    <w:rPr>
      <w:b/>
      <w:bCs/>
      <w:color w:val="1A1A1A"/>
      <w:sz w:val="48"/>
      <w:szCs w:val="48"/>
    </w:rPr>
  </w:style>
</w:styles>
</file>

<file path=word/_rels/document.xml.rels><?xml version="1.0" encoding="UTF-8" standalone="yes"?>
<Relationships xmlns="http://schemas.openxmlformats.org/package/2006/relationships"><Relationship Id="rId9" Type="http://schemas.openxmlformats.org/officeDocument/2006/relationships/image" Target="media/image2.svg"/><Relationship Id="rId8" Type="http://schemas.openxmlformats.org/officeDocument/2006/relationships/image" Target="media/image2.png"/><Relationship Id="rId7" Type="http://schemas.openxmlformats.org/officeDocument/2006/relationships/image" Target="media/image1.svg"/><Relationship Id="rId68" Type="http://schemas.openxmlformats.org/officeDocument/2006/relationships/fontTable" Target="fontTable.xml"/><Relationship Id="rId67" Type="http://schemas.openxmlformats.org/officeDocument/2006/relationships/oleObject" Target="embeddings/oleObject1.bin"/><Relationship Id="rId66" Type="http://schemas.openxmlformats.org/officeDocument/2006/relationships/image" Target="media/image30.svg"/><Relationship Id="rId65" Type="http://schemas.openxmlformats.org/officeDocument/2006/relationships/image" Target="media/image31.png"/><Relationship Id="rId64" Type="http://schemas.openxmlformats.org/officeDocument/2006/relationships/image" Target="media/image29.svg"/><Relationship Id="rId63" Type="http://schemas.openxmlformats.org/officeDocument/2006/relationships/image" Target="media/image30.png"/><Relationship Id="rId62" Type="http://schemas.openxmlformats.org/officeDocument/2006/relationships/image" Target="media/image29.png"/><Relationship Id="rId61" Type="http://schemas.openxmlformats.org/officeDocument/2006/relationships/image" Target="media/image28.svg"/><Relationship Id="rId60" Type="http://schemas.openxmlformats.org/officeDocument/2006/relationships/image" Target="media/image28.png"/><Relationship Id="rId6" Type="http://schemas.openxmlformats.org/officeDocument/2006/relationships/image" Target="media/image1.png"/><Relationship Id="rId59" Type="http://schemas.openxmlformats.org/officeDocument/2006/relationships/image" Target="media/image27.png"/><Relationship Id="rId58" Type="http://schemas.openxmlformats.org/officeDocument/2006/relationships/image" Target="media/image26.png"/><Relationship Id="rId57" Type="http://schemas.openxmlformats.org/officeDocument/2006/relationships/image" Target="media/image27.svg"/><Relationship Id="rId56" Type="http://schemas.openxmlformats.org/officeDocument/2006/relationships/image" Target="media/image25.png"/><Relationship Id="rId55" Type="http://schemas.openxmlformats.org/officeDocument/2006/relationships/image" Target="media/image26.svg"/><Relationship Id="rId54" Type="http://schemas.openxmlformats.org/officeDocument/2006/relationships/image" Target="media/image25.svg"/><Relationship Id="rId53" Type="http://schemas.openxmlformats.org/officeDocument/2006/relationships/image" Target="media/image24.svg"/><Relationship Id="rId52" Type="http://schemas.openxmlformats.org/officeDocument/2006/relationships/image" Target="media/image24.png"/><Relationship Id="rId51" Type="http://schemas.openxmlformats.org/officeDocument/2006/relationships/image" Target="media/image23.svg"/><Relationship Id="rId50" Type="http://schemas.openxmlformats.org/officeDocument/2006/relationships/image" Target="media/image23.png"/><Relationship Id="rId5" Type="http://schemas.openxmlformats.org/officeDocument/2006/relationships/theme" Target="theme/theme1.xml"/><Relationship Id="rId49" Type="http://schemas.openxmlformats.org/officeDocument/2006/relationships/image" Target="media/image22.svg"/><Relationship Id="rId48" Type="http://schemas.openxmlformats.org/officeDocument/2006/relationships/image" Target="media/image22.png"/><Relationship Id="rId47" Type="http://schemas.openxmlformats.org/officeDocument/2006/relationships/image" Target="media/image21.svg"/><Relationship Id="rId46" Type="http://schemas.openxmlformats.org/officeDocument/2006/relationships/image" Target="media/image21.png"/><Relationship Id="rId45" Type="http://schemas.openxmlformats.org/officeDocument/2006/relationships/image" Target="media/image20.svg"/><Relationship Id="rId44" Type="http://schemas.openxmlformats.org/officeDocument/2006/relationships/image" Target="media/image20.png"/><Relationship Id="rId43" Type="http://schemas.openxmlformats.org/officeDocument/2006/relationships/image" Target="media/image19.svg"/><Relationship Id="rId42" Type="http://schemas.openxmlformats.org/officeDocument/2006/relationships/image" Target="media/image19.png"/><Relationship Id="rId41" Type="http://schemas.openxmlformats.org/officeDocument/2006/relationships/image" Target="media/image18.svg"/><Relationship Id="rId40" Type="http://schemas.openxmlformats.org/officeDocument/2006/relationships/image" Target="media/image18.png"/><Relationship Id="rId4" Type="http://schemas.openxmlformats.org/officeDocument/2006/relationships/endnotes" Target="endnotes.xml"/><Relationship Id="rId39" Type="http://schemas.openxmlformats.org/officeDocument/2006/relationships/image" Target="media/image17.svg"/><Relationship Id="rId38" Type="http://schemas.openxmlformats.org/officeDocument/2006/relationships/image" Target="media/image17.png"/><Relationship Id="rId37" Type="http://schemas.openxmlformats.org/officeDocument/2006/relationships/image" Target="media/image16.svg"/><Relationship Id="rId36" Type="http://schemas.openxmlformats.org/officeDocument/2006/relationships/image" Target="media/image16.png"/><Relationship Id="rId35" Type="http://schemas.openxmlformats.org/officeDocument/2006/relationships/image" Target="media/image15.svg"/><Relationship Id="rId34" Type="http://schemas.openxmlformats.org/officeDocument/2006/relationships/image" Target="media/image15.png"/><Relationship Id="rId33" Type="http://schemas.openxmlformats.org/officeDocument/2006/relationships/image" Target="media/image14.svg"/><Relationship Id="rId32" Type="http://schemas.openxmlformats.org/officeDocument/2006/relationships/image" Target="media/image14.png"/><Relationship Id="rId31" Type="http://schemas.openxmlformats.org/officeDocument/2006/relationships/image" Target="media/image13.sv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svg"/><Relationship Id="rId28" Type="http://schemas.openxmlformats.org/officeDocument/2006/relationships/image" Target="media/image12.png"/><Relationship Id="rId27" Type="http://schemas.openxmlformats.org/officeDocument/2006/relationships/image" Target="media/image11.svg"/><Relationship Id="rId26" Type="http://schemas.openxmlformats.org/officeDocument/2006/relationships/image" Target="media/image11.png"/><Relationship Id="rId25" Type="http://schemas.openxmlformats.org/officeDocument/2006/relationships/image" Target="media/image10.svg"/><Relationship Id="rId24" Type="http://schemas.openxmlformats.org/officeDocument/2006/relationships/image" Target="media/image10.png"/><Relationship Id="rId23" Type="http://schemas.openxmlformats.org/officeDocument/2006/relationships/image" Target="media/image9.svg"/><Relationship Id="rId22" Type="http://schemas.openxmlformats.org/officeDocument/2006/relationships/image" Target="media/image9.png"/><Relationship Id="rId21" Type="http://schemas.openxmlformats.org/officeDocument/2006/relationships/image" Target="media/image8.sv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svg"/><Relationship Id="rId18" Type="http://schemas.openxmlformats.org/officeDocument/2006/relationships/image" Target="media/image7.png"/><Relationship Id="rId17" Type="http://schemas.openxmlformats.org/officeDocument/2006/relationships/image" Target="media/image6.svg"/><Relationship Id="rId16" Type="http://schemas.openxmlformats.org/officeDocument/2006/relationships/image" Target="media/image6.png"/><Relationship Id="rId15" Type="http://schemas.openxmlformats.org/officeDocument/2006/relationships/image" Target="media/image5.svg"/><Relationship Id="rId14" Type="http://schemas.openxmlformats.org/officeDocument/2006/relationships/image" Target="media/image5.png"/><Relationship Id="rId13" Type="http://schemas.openxmlformats.org/officeDocument/2006/relationships/image" Target="media/image4.svg"/><Relationship Id="rId12" Type="http://schemas.openxmlformats.org/officeDocument/2006/relationships/image" Target="media/image4.png"/><Relationship Id="rId11" Type="http://schemas.openxmlformats.org/officeDocument/2006/relationships/image" Target="media/image3.sv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14</Pages>
  <Words>2468</Words>
  <Characters>13498</Characters>
  <TotalTime>0</TotalTime>
  <ScaleCrop>false</ScaleCrop>
  <LinksUpToDate>false</LinksUpToDate>
  <CharactersWithSpaces>15935</CharactersWithSpaces>
  <Application>WPS Office_5.7.2.8094_F1E327BC-269C-435d-A152-05C5408002CA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2024-06-01T16:31:00Z</dcterms:created>
  <dc:creator>Data</dc:creator>
  <cp:lastModifiedBy>LumiZhang</cp:lastModifiedBy>
  <dcterms:modified xsi:type="dcterms:W3CDTF">2024-06-01T21:04:17Z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1033-5.7.2.8094</vt:lpwstr>
  </property>
</Properties>
</file>